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eastAsia="fr-FR"/>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Karim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6188C755" w14:textId="4A9A5DD8" w:rsidR="00121884" w:rsidRDefault="00121884" w:rsidP="00121884">
      <w:pPr>
        <w:pStyle w:val="Title"/>
      </w:pPr>
      <w:r>
        <w:lastRenderedPageBreak/>
        <w:t>SOMMAIRE</w:t>
      </w:r>
    </w:p>
    <w:p w14:paraId="0B24806C" w14:textId="7E03B0F7" w:rsidR="00121884" w:rsidRPr="00121884" w:rsidRDefault="00121884" w:rsidP="00375BCD">
      <w:pPr>
        <w:pStyle w:val="TOC1"/>
      </w:pPr>
      <w:r w:rsidRPr="00121884">
        <w:t>PARTIE 1</w:t>
      </w:r>
    </w:p>
    <w:p w14:paraId="751EE1AC" w14:textId="125F73B9" w:rsidR="00121884" w:rsidRDefault="00121884" w:rsidP="00375BCD">
      <w:pPr>
        <w:pStyle w:val="TOC1"/>
        <w:rPr>
          <w:rFonts w:asciiTheme="minorHAnsi" w:eastAsiaTheme="minorEastAsia" w:hAnsiTheme="minorHAnsi" w:cstheme="minorBidi"/>
          <w:noProof/>
          <w:lang w:eastAsia="ja-JP"/>
        </w:rPr>
      </w:pPr>
      <w:r>
        <w:fldChar w:fldCharType="begin"/>
      </w:r>
      <w:r>
        <w:instrText xml:space="preserve"> TOC \o "1-3" </w:instrText>
      </w:r>
      <w:r>
        <w:fldChar w:fldCharType="separate"/>
      </w:r>
      <w:r>
        <w:rPr>
          <w:noProof/>
        </w:rPr>
        <w:t>1.</w:t>
      </w:r>
      <w:r>
        <w:rPr>
          <w:rFonts w:asciiTheme="minorHAnsi" w:eastAsiaTheme="minorEastAsia" w:hAnsiTheme="minorHAnsi" w:cstheme="minorBidi"/>
          <w:noProof/>
          <w:lang w:eastAsia="ja-JP"/>
        </w:rPr>
        <w:tab/>
      </w:r>
      <w:r>
        <w:rPr>
          <w:noProof/>
        </w:rPr>
        <w:t>Liste et description des domaines fonctionnels (DDF)</w:t>
      </w:r>
      <w:r>
        <w:rPr>
          <w:noProof/>
        </w:rPr>
        <w:tab/>
      </w:r>
      <w:r>
        <w:rPr>
          <w:noProof/>
        </w:rPr>
        <w:fldChar w:fldCharType="begin"/>
      </w:r>
      <w:r>
        <w:rPr>
          <w:noProof/>
        </w:rPr>
        <w:instrText xml:space="preserve"> PAGEREF _Toc282346618 \h </w:instrText>
      </w:r>
      <w:r>
        <w:rPr>
          <w:noProof/>
        </w:rPr>
      </w:r>
      <w:r>
        <w:rPr>
          <w:noProof/>
        </w:rPr>
        <w:fldChar w:fldCharType="separate"/>
      </w:r>
      <w:r w:rsidR="00375BCD">
        <w:rPr>
          <w:noProof/>
        </w:rPr>
        <w:t>3</w:t>
      </w:r>
      <w:r>
        <w:rPr>
          <w:noProof/>
        </w:rPr>
        <w:fldChar w:fldCharType="end"/>
      </w:r>
    </w:p>
    <w:p w14:paraId="3CC47FDE"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des profils utilisateurs (MU)</w:t>
      </w:r>
      <w:r>
        <w:rPr>
          <w:noProof/>
        </w:rPr>
        <w:tab/>
      </w:r>
      <w:r>
        <w:rPr>
          <w:noProof/>
        </w:rPr>
        <w:fldChar w:fldCharType="begin"/>
      </w:r>
      <w:r>
        <w:rPr>
          <w:noProof/>
        </w:rPr>
        <w:instrText xml:space="preserve"> PAGEREF _Toc282346619 \h </w:instrText>
      </w:r>
      <w:r>
        <w:rPr>
          <w:noProof/>
        </w:rPr>
      </w:r>
      <w:r>
        <w:rPr>
          <w:noProof/>
        </w:rPr>
        <w:fldChar w:fldCharType="separate"/>
      </w:r>
      <w:r w:rsidR="00375BCD">
        <w:rPr>
          <w:noProof/>
        </w:rPr>
        <w:t>4</w:t>
      </w:r>
      <w:r>
        <w:rPr>
          <w:noProof/>
        </w:rPr>
        <w:fldChar w:fldCharType="end"/>
      </w:r>
    </w:p>
    <w:p w14:paraId="596A3ABE"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Graphe d’héritage des profils utilisateurs (GPU)</w:t>
      </w:r>
      <w:r>
        <w:rPr>
          <w:noProof/>
        </w:rPr>
        <w:tab/>
      </w:r>
      <w:r>
        <w:rPr>
          <w:noProof/>
        </w:rPr>
        <w:fldChar w:fldCharType="begin"/>
      </w:r>
      <w:r>
        <w:rPr>
          <w:noProof/>
        </w:rPr>
        <w:instrText xml:space="preserve"> PAGEREF _Toc282346620 \h </w:instrText>
      </w:r>
      <w:r>
        <w:rPr>
          <w:noProof/>
        </w:rPr>
      </w:r>
      <w:r>
        <w:rPr>
          <w:noProof/>
        </w:rPr>
        <w:fldChar w:fldCharType="separate"/>
      </w:r>
      <w:r w:rsidR="00375BCD">
        <w:rPr>
          <w:noProof/>
        </w:rPr>
        <w:t>4</w:t>
      </w:r>
      <w:r>
        <w:rPr>
          <w:noProof/>
        </w:rPr>
        <w:fldChar w:fldCharType="end"/>
      </w:r>
    </w:p>
    <w:p w14:paraId="5B5C75B8"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Description des profils d’utilisateurs (DPU)</w:t>
      </w:r>
      <w:r>
        <w:rPr>
          <w:noProof/>
        </w:rPr>
        <w:tab/>
      </w:r>
      <w:r>
        <w:rPr>
          <w:noProof/>
        </w:rPr>
        <w:fldChar w:fldCharType="begin"/>
      </w:r>
      <w:r>
        <w:rPr>
          <w:noProof/>
        </w:rPr>
        <w:instrText xml:space="preserve"> PAGEREF _Toc282346621 \h </w:instrText>
      </w:r>
      <w:r>
        <w:rPr>
          <w:noProof/>
        </w:rPr>
      </w:r>
      <w:r>
        <w:rPr>
          <w:noProof/>
        </w:rPr>
        <w:fldChar w:fldCharType="separate"/>
      </w:r>
      <w:r w:rsidR="00375BCD">
        <w:rPr>
          <w:noProof/>
        </w:rPr>
        <w:t>5</w:t>
      </w:r>
      <w:r>
        <w:rPr>
          <w:noProof/>
        </w:rPr>
        <w:fldChar w:fldCharType="end"/>
      </w:r>
    </w:p>
    <w:p w14:paraId="051D06DD" w14:textId="77777777" w:rsidR="00121884" w:rsidRDefault="00121884" w:rsidP="00375BCD">
      <w:pPr>
        <w:pStyle w:val="TOC1"/>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Planification hiérarchique des tâches utilisateurs (PHTUd)</w:t>
      </w:r>
      <w:r>
        <w:rPr>
          <w:noProof/>
        </w:rPr>
        <w:tab/>
      </w:r>
      <w:r>
        <w:rPr>
          <w:noProof/>
        </w:rPr>
        <w:fldChar w:fldCharType="begin"/>
      </w:r>
      <w:r>
        <w:rPr>
          <w:noProof/>
        </w:rPr>
        <w:instrText xml:space="preserve"> PAGEREF _Toc282346622 \h </w:instrText>
      </w:r>
      <w:r>
        <w:rPr>
          <w:noProof/>
        </w:rPr>
      </w:r>
      <w:r>
        <w:rPr>
          <w:noProof/>
        </w:rPr>
        <w:fldChar w:fldCharType="separate"/>
      </w:r>
      <w:r w:rsidR="00375BCD">
        <w:rPr>
          <w:noProof/>
        </w:rPr>
        <w:t>7</w:t>
      </w:r>
      <w:r>
        <w:rPr>
          <w:noProof/>
        </w:rPr>
        <w:fldChar w:fldCharType="end"/>
      </w:r>
    </w:p>
    <w:p w14:paraId="459CF8C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Domaine fonctionnel D1 : Administration des livraisons</w:t>
      </w:r>
      <w:r>
        <w:rPr>
          <w:noProof/>
        </w:rPr>
        <w:tab/>
      </w:r>
      <w:r>
        <w:rPr>
          <w:noProof/>
        </w:rPr>
        <w:fldChar w:fldCharType="begin"/>
      </w:r>
      <w:r>
        <w:rPr>
          <w:noProof/>
        </w:rPr>
        <w:instrText xml:space="preserve"> PAGEREF _Toc282346623 \h </w:instrText>
      </w:r>
      <w:r>
        <w:rPr>
          <w:noProof/>
        </w:rPr>
      </w:r>
      <w:r>
        <w:rPr>
          <w:noProof/>
        </w:rPr>
        <w:fldChar w:fldCharType="separate"/>
      </w:r>
      <w:r w:rsidR="00375BCD">
        <w:rPr>
          <w:noProof/>
        </w:rPr>
        <w:t>7</w:t>
      </w:r>
      <w:r>
        <w:rPr>
          <w:noProof/>
        </w:rPr>
        <w:fldChar w:fldCharType="end"/>
      </w:r>
    </w:p>
    <w:p w14:paraId="3201598A"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Domaine fonctionnel D3 : Administration des clients</w:t>
      </w:r>
      <w:r>
        <w:rPr>
          <w:noProof/>
        </w:rPr>
        <w:tab/>
      </w:r>
      <w:r>
        <w:rPr>
          <w:noProof/>
        </w:rPr>
        <w:fldChar w:fldCharType="begin"/>
      </w:r>
      <w:r>
        <w:rPr>
          <w:noProof/>
        </w:rPr>
        <w:instrText xml:space="preserve"> PAGEREF _Toc282346624 \h </w:instrText>
      </w:r>
      <w:r>
        <w:rPr>
          <w:noProof/>
        </w:rPr>
      </w:r>
      <w:r>
        <w:rPr>
          <w:noProof/>
        </w:rPr>
        <w:fldChar w:fldCharType="separate"/>
      </w:r>
      <w:r w:rsidR="00375BCD">
        <w:rPr>
          <w:noProof/>
        </w:rPr>
        <w:t>8</w:t>
      </w:r>
      <w:r>
        <w:rPr>
          <w:noProof/>
        </w:rPr>
        <w:fldChar w:fldCharType="end"/>
      </w:r>
    </w:p>
    <w:p w14:paraId="78D4DC25" w14:textId="77777777" w:rsidR="00121884" w:rsidRDefault="00121884">
      <w:pPr>
        <w:pStyle w:val="TOC2"/>
        <w:tabs>
          <w:tab w:val="left" w:pos="795"/>
          <w:tab w:val="right" w:leader="dot" w:pos="8290"/>
        </w:tabs>
        <w:rPr>
          <w:noProof/>
        </w:rPr>
      </w:pPr>
      <w:r>
        <w:rPr>
          <w:noProof/>
        </w:rPr>
        <w:t>5.3</w:t>
      </w:r>
      <w:r>
        <w:rPr>
          <w:rFonts w:asciiTheme="minorHAnsi" w:eastAsiaTheme="minorEastAsia" w:hAnsiTheme="minorHAnsi" w:cstheme="minorBidi"/>
          <w:noProof/>
          <w:lang w:eastAsia="ja-JP"/>
        </w:rPr>
        <w:tab/>
      </w:r>
      <w:r>
        <w:rPr>
          <w:noProof/>
        </w:rPr>
        <w:t>Domaine fonctionnel D7 : Administration du matériel</w:t>
      </w:r>
      <w:r>
        <w:rPr>
          <w:noProof/>
        </w:rPr>
        <w:tab/>
      </w:r>
      <w:r>
        <w:rPr>
          <w:noProof/>
        </w:rPr>
        <w:fldChar w:fldCharType="begin"/>
      </w:r>
      <w:r>
        <w:rPr>
          <w:noProof/>
        </w:rPr>
        <w:instrText xml:space="preserve"> PAGEREF _Toc282346625 \h </w:instrText>
      </w:r>
      <w:r>
        <w:rPr>
          <w:noProof/>
        </w:rPr>
      </w:r>
      <w:r>
        <w:rPr>
          <w:noProof/>
        </w:rPr>
        <w:fldChar w:fldCharType="separate"/>
      </w:r>
      <w:r w:rsidR="00375BCD">
        <w:rPr>
          <w:noProof/>
        </w:rPr>
        <w:t>9</w:t>
      </w:r>
      <w:r>
        <w:rPr>
          <w:noProof/>
        </w:rPr>
        <w:fldChar w:fldCharType="end"/>
      </w:r>
    </w:p>
    <w:p w14:paraId="2AD350F4" w14:textId="77777777" w:rsidR="00121884" w:rsidRDefault="00121884" w:rsidP="00121884">
      <w:pPr>
        <w:rPr>
          <w:noProof/>
        </w:rPr>
      </w:pPr>
    </w:p>
    <w:p w14:paraId="3178C712" w14:textId="5F8C6D0F" w:rsidR="00121884" w:rsidRPr="00121884" w:rsidRDefault="00121884" w:rsidP="00121884">
      <w:pPr>
        <w:rPr>
          <w:b/>
          <w:noProof/>
        </w:rPr>
      </w:pPr>
      <w:r w:rsidRPr="00121884">
        <w:rPr>
          <w:b/>
          <w:noProof/>
        </w:rPr>
        <w:t>PARTIE 2</w:t>
      </w:r>
    </w:p>
    <w:p w14:paraId="190E6F8E"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Dossier d’initialisation de la conception de l’IHM (DI-CIHM)</w:t>
      </w:r>
      <w:r>
        <w:rPr>
          <w:noProof/>
        </w:rPr>
        <w:tab/>
      </w:r>
      <w:r>
        <w:rPr>
          <w:noProof/>
        </w:rPr>
        <w:fldChar w:fldCharType="begin"/>
      </w:r>
      <w:r>
        <w:rPr>
          <w:noProof/>
        </w:rPr>
        <w:instrText xml:space="preserve"> PAGEREF _Toc282346626 \h </w:instrText>
      </w:r>
      <w:r>
        <w:rPr>
          <w:noProof/>
        </w:rPr>
      </w:r>
      <w:r>
        <w:rPr>
          <w:noProof/>
        </w:rPr>
        <w:fldChar w:fldCharType="separate"/>
      </w:r>
      <w:r w:rsidR="00375BCD">
        <w:rPr>
          <w:noProof/>
        </w:rPr>
        <w:t>10</w:t>
      </w:r>
      <w:r>
        <w:rPr>
          <w:noProof/>
        </w:rPr>
        <w:fldChar w:fldCharType="end"/>
      </w:r>
    </w:p>
    <w:p w14:paraId="59DA54A7"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Charte graphique et guide de style</w:t>
      </w:r>
      <w:r>
        <w:rPr>
          <w:noProof/>
        </w:rPr>
        <w:tab/>
      </w:r>
      <w:r>
        <w:rPr>
          <w:noProof/>
        </w:rPr>
        <w:fldChar w:fldCharType="begin"/>
      </w:r>
      <w:r>
        <w:rPr>
          <w:noProof/>
        </w:rPr>
        <w:instrText xml:space="preserve"> PAGEREF _Toc282346627 \h </w:instrText>
      </w:r>
      <w:r>
        <w:rPr>
          <w:noProof/>
        </w:rPr>
      </w:r>
      <w:r>
        <w:rPr>
          <w:noProof/>
        </w:rPr>
        <w:fldChar w:fldCharType="separate"/>
      </w:r>
      <w:r w:rsidR="00375BCD">
        <w:rPr>
          <w:noProof/>
        </w:rPr>
        <w:t>10</w:t>
      </w:r>
      <w:r>
        <w:rPr>
          <w:noProof/>
        </w:rPr>
        <w:fldChar w:fldCharType="end"/>
      </w:r>
    </w:p>
    <w:p w14:paraId="27EE821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Identification des métaphores</w:t>
      </w:r>
      <w:r>
        <w:rPr>
          <w:noProof/>
        </w:rPr>
        <w:tab/>
      </w:r>
      <w:r>
        <w:rPr>
          <w:noProof/>
        </w:rPr>
        <w:fldChar w:fldCharType="begin"/>
      </w:r>
      <w:r>
        <w:rPr>
          <w:noProof/>
        </w:rPr>
        <w:instrText xml:space="preserve"> PAGEREF _Toc282346628 \h </w:instrText>
      </w:r>
      <w:r>
        <w:rPr>
          <w:noProof/>
        </w:rPr>
      </w:r>
      <w:r>
        <w:rPr>
          <w:noProof/>
        </w:rPr>
        <w:fldChar w:fldCharType="separate"/>
      </w:r>
      <w:r w:rsidR="00375BCD">
        <w:rPr>
          <w:noProof/>
        </w:rPr>
        <w:t>10</w:t>
      </w:r>
      <w:r>
        <w:rPr>
          <w:noProof/>
        </w:rPr>
        <w:fldChar w:fldCharType="end"/>
      </w:r>
    </w:p>
    <w:p w14:paraId="04020DD2"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Description de la métaphore</w:t>
      </w:r>
      <w:r>
        <w:rPr>
          <w:noProof/>
        </w:rPr>
        <w:tab/>
      </w:r>
      <w:r>
        <w:rPr>
          <w:noProof/>
        </w:rPr>
        <w:fldChar w:fldCharType="begin"/>
      </w:r>
      <w:r>
        <w:rPr>
          <w:noProof/>
        </w:rPr>
        <w:instrText xml:space="preserve"> PAGEREF _Toc282346629 \h </w:instrText>
      </w:r>
      <w:r>
        <w:rPr>
          <w:noProof/>
        </w:rPr>
      </w:r>
      <w:r>
        <w:rPr>
          <w:noProof/>
        </w:rPr>
        <w:fldChar w:fldCharType="separate"/>
      </w:r>
      <w:r w:rsidR="00375BCD">
        <w:rPr>
          <w:noProof/>
        </w:rPr>
        <w:t>10</w:t>
      </w:r>
      <w:r>
        <w:rPr>
          <w:noProof/>
        </w:rPr>
        <w:fldChar w:fldCharType="end"/>
      </w:r>
    </w:p>
    <w:p w14:paraId="5DD8D3C1"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Liste des principaux objets utilisateurs (POU)</w:t>
      </w:r>
      <w:r>
        <w:rPr>
          <w:noProof/>
        </w:rPr>
        <w:tab/>
      </w:r>
      <w:r>
        <w:rPr>
          <w:noProof/>
        </w:rPr>
        <w:fldChar w:fldCharType="begin"/>
      </w:r>
      <w:r>
        <w:rPr>
          <w:noProof/>
        </w:rPr>
        <w:instrText xml:space="preserve"> PAGEREF _Toc282346630 \h </w:instrText>
      </w:r>
      <w:r>
        <w:rPr>
          <w:noProof/>
        </w:rPr>
      </w:r>
      <w:r>
        <w:rPr>
          <w:noProof/>
        </w:rPr>
        <w:fldChar w:fldCharType="separate"/>
      </w:r>
      <w:r w:rsidR="00375BCD">
        <w:rPr>
          <w:noProof/>
        </w:rPr>
        <w:t>12</w:t>
      </w:r>
      <w:r>
        <w:rPr>
          <w:noProof/>
        </w:rPr>
        <w:fldChar w:fldCharType="end"/>
      </w:r>
    </w:p>
    <w:p w14:paraId="6240823B"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structurel de l’IHM (MSIHM)</w:t>
      </w:r>
      <w:r>
        <w:rPr>
          <w:noProof/>
        </w:rPr>
        <w:tab/>
      </w:r>
      <w:r>
        <w:rPr>
          <w:noProof/>
        </w:rPr>
        <w:fldChar w:fldCharType="begin"/>
      </w:r>
      <w:r>
        <w:rPr>
          <w:noProof/>
        </w:rPr>
        <w:instrText xml:space="preserve"> PAGEREF _Toc282346631 \h </w:instrText>
      </w:r>
      <w:r>
        <w:rPr>
          <w:noProof/>
        </w:rPr>
      </w:r>
      <w:r>
        <w:rPr>
          <w:noProof/>
        </w:rPr>
        <w:fldChar w:fldCharType="separate"/>
      </w:r>
      <w:r w:rsidR="00375BCD">
        <w:rPr>
          <w:noProof/>
        </w:rPr>
        <w:t>13</w:t>
      </w:r>
      <w:r>
        <w:rPr>
          <w:noProof/>
        </w:rPr>
        <w:fldChar w:fldCharType="end"/>
      </w:r>
    </w:p>
    <w:p w14:paraId="5FD0F995"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_Toc282346632 \h </w:instrText>
      </w:r>
      <w:r>
        <w:rPr>
          <w:noProof/>
        </w:rPr>
      </w:r>
      <w:r>
        <w:rPr>
          <w:noProof/>
        </w:rPr>
        <w:fldChar w:fldCharType="separate"/>
      </w:r>
      <w:r w:rsidR="00375BCD">
        <w:rPr>
          <w:noProof/>
        </w:rPr>
        <w:t>13</w:t>
      </w:r>
      <w:r>
        <w:rPr>
          <w:noProof/>
        </w:rPr>
        <w:fldChar w:fldCharType="end"/>
      </w:r>
    </w:p>
    <w:p w14:paraId="6F03B5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_Toc282346633 \h </w:instrText>
      </w:r>
      <w:r>
        <w:rPr>
          <w:noProof/>
        </w:rPr>
      </w:r>
      <w:r>
        <w:rPr>
          <w:noProof/>
        </w:rPr>
        <w:fldChar w:fldCharType="separate"/>
      </w:r>
      <w:r w:rsidR="00375BCD">
        <w:rPr>
          <w:noProof/>
        </w:rPr>
        <w:t>14</w:t>
      </w:r>
      <w:r>
        <w:rPr>
          <w:noProof/>
        </w:rPr>
        <w:fldChar w:fldCharType="end"/>
      </w:r>
    </w:p>
    <w:p w14:paraId="7C52F5F3" w14:textId="77777777" w:rsidR="00121884" w:rsidRDefault="00121884" w:rsidP="00375BCD">
      <w:pPr>
        <w:pStyle w:val="TOC1"/>
        <w:rPr>
          <w:noProof/>
        </w:rPr>
      </w:pPr>
      <w:r>
        <w:rPr>
          <w:noProof/>
        </w:rPr>
        <w:t>3.</w:t>
      </w:r>
      <w:r>
        <w:rPr>
          <w:rFonts w:asciiTheme="minorHAnsi" w:eastAsiaTheme="minorEastAsia" w:hAnsiTheme="minorHAnsi" w:cstheme="minorBidi"/>
          <w:noProof/>
          <w:lang w:eastAsia="ja-JP"/>
        </w:rPr>
        <w:tab/>
      </w:r>
      <w:r>
        <w:rPr>
          <w:noProof/>
        </w:rPr>
        <w:t>Tables de description des Principaux Objets de l’IHM (DPOU)</w:t>
      </w:r>
      <w:r>
        <w:rPr>
          <w:noProof/>
        </w:rPr>
        <w:tab/>
      </w:r>
      <w:r>
        <w:rPr>
          <w:noProof/>
        </w:rPr>
        <w:fldChar w:fldCharType="begin"/>
      </w:r>
      <w:r>
        <w:rPr>
          <w:noProof/>
        </w:rPr>
        <w:instrText xml:space="preserve"> PAGEREF _Toc282346634 \h </w:instrText>
      </w:r>
      <w:r>
        <w:rPr>
          <w:noProof/>
        </w:rPr>
      </w:r>
      <w:r>
        <w:rPr>
          <w:noProof/>
        </w:rPr>
        <w:fldChar w:fldCharType="separate"/>
      </w:r>
      <w:r w:rsidR="00375BCD">
        <w:rPr>
          <w:noProof/>
        </w:rPr>
        <w:t>14</w:t>
      </w:r>
      <w:r>
        <w:rPr>
          <w:noProof/>
        </w:rPr>
        <w:fldChar w:fldCharType="end"/>
      </w:r>
    </w:p>
    <w:p w14:paraId="0179CB78" w14:textId="77777777" w:rsidR="00121884" w:rsidRPr="00121884" w:rsidRDefault="00121884" w:rsidP="00121884">
      <w:pPr>
        <w:rPr>
          <w:noProof/>
        </w:rPr>
      </w:pPr>
    </w:p>
    <w:p w14:paraId="234A180C" w14:textId="35126F61" w:rsidR="00121884" w:rsidRDefault="00121884" w:rsidP="00375BCD">
      <w:pPr>
        <w:pStyle w:val="TOC1"/>
        <w:rPr>
          <w:noProof/>
        </w:rPr>
      </w:pPr>
      <w:r>
        <w:rPr>
          <w:noProof/>
        </w:rPr>
        <w:t>PARTIE 3</w:t>
      </w:r>
    </w:p>
    <w:p w14:paraId="15B25AB3" w14:textId="6C895342"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Planification Hiérarchique de la Tâche Utilisateur Approfondie (PHTU-a)</w:t>
      </w:r>
      <w:r>
        <w:rPr>
          <w:noProof/>
        </w:rPr>
        <w:tab/>
      </w:r>
      <w:r>
        <w:rPr>
          <w:noProof/>
        </w:rPr>
        <w:fldChar w:fldCharType="begin"/>
      </w:r>
      <w:r>
        <w:rPr>
          <w:noProof/>
        </w:rPr>
        <w:instrText xml:space="preserve"> PAGEREF _Toc282346635 \h </w:instrText>
      </w:r>
      <w:r>
        <w:rPr>
          <w:noProof/>
        </w:rPr>
      </w:r>
      <w:r>
        <w:rPr>
          <w:noProof/>
        </w:rPr>
        <w:fldChar w:fldCharType="separate"/>
      </w:r>
      <w:r w:rsidR="00375BCD">
        <w:rPr>
          <w:noProof/>
        </w:rPr>
        <w:t>17</w:t>
      </w:r>
      <w:r>
        <w:rPr>
          <w:noProof/>
        </w:rPr>
        <w:fldChar w:fldCharType="end"/>
      </w:r>
    </w:p>
    <w:p w14:paraId="764E3C6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Table des commandes par utilisateur (TC/U) et tables des utilisateurs par commande (TU/C)</w:t>
      </w:r>
      <w:r>
        <w:rPr>
          <w:noProof/>
        </w:rPr>
        <w:tab/>
      </w:r>
      <w:r>
        <w:rPr>
          <w:noProof/>
        </w:rPr>
        <w:fldChar w:fldCharType="begin"/>
      </w:r>
      <w:r>
        <w:rPr>
          <w:noProof/>
        </w:rPr>
        <w:instrText xml:space="preserve"> PAGEREF _Toc282346636 \h </w:instrText>
      </w:r>
      <w:r>
        <w:rPr>
          <w:noProof/>
        </w:rPr>
      </w:r>
      <w:r>
        <w:rPr>
          <w:noProof/>
        </w:rPr>
        <w:fldChar w:fldCharType="separate"/>
      </w:r>
      <w:r w:rsidR="00375BCD">
        <w:rPr>
          <w:noProof/>
        </w:rPr>
        <w:t>20</w:t>
      </w:r>
      <w:r>
        <w:rPr>
          <w:noProof/>
        </w:rPr>
        <w:fldChar w:fldCharType="end"/>
      </w:r>
    </w:p>
    <w:p w14:paraId="326FF7D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TC/U</w:t>
      </w:r>
      <w:r>
        <w:rPr>
          <w:noProof/>
        </w:rPr>
        <w:tab/>
      </w:r>
      <w:r>
        <w:rPr>
          <w:noProof/>
        </w:rPr>
        <w:fldChar w:fldCharType="begin"/>
      </w:r>
      <w:r>
        <w:rPr>
          <w:noProof/>
        </w:rPr>
        <w:instrText xml:space="preserve"> PAGEREF _Toc282346637 \h </w:instrText>
      </w:r>
      <w:r>
        <w:rPr>
          <w:noProof/>
        </w:rPr>
      </w:r>
      <w:r>
        <w:rPr>
          <w:noProof/>
        </w:rPr>
        <w:fldChar w:fldCharType="separate"/>
      </w:r>
      <w:r w:rsidR="00375BCD">
        <w:rPr>
          <w:noProof/>
        </w:rPr>
        <w:t>20</w:t>
      </w:r>
      <w:r>
        <w:rPr>
          <w:noProof/>
        </w:rPr>
        <w:fldChar w:fldCharType="end"/>
      </w:r>
    </w:p>
    <w:p w14:paraId="0C82A9A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TU/C</w:t>
      </w:r>
      <w:r>
        <w:rPr>
          <w:noProof/>
        </w:rPr>
        <w:tab/>
      </w:r>
      <w:r>
        <w:rPr>
          <w:noProof/>
        </w:rPr>
        <w:fldChar w:fldCharType="begin"/>
      </w:r>
      <w:r>
        <w:rPr>
          <w:noProof/>
        </w:rPr>
        <w:instrText xml:space="preserve"> PAGEREF _Toc282346638 \h </w:instrText>
      </w:r>
      <w:r>
        <w:rPr>
          <w:noProof/>
        </w:rPr>
      </w:r>
      <w:r>
        <w:rPr>
          <w:noProof/>
        </w:rPr>
        <w:fldChar w:fldCharType="separate"/>
      </w:r>
      <w:r w:rsidR="00375BCD">
        <w:rPr>
          <w:noProof/>
        </w:rPr>
        <w:t>20</w:t>
      </w:r>
      <w:r>
        <w:rPr>
          <w:noProof/>
        </w:rPr>
        <w:fldChar w:fldCharType="end"/>
      </w:r>
    </w:p>
    <w:p w14:paraId="0BB22869"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Description des commandes (DCOM)</w:t>
      </w:r>
      <w:r>
        <w:rPr>
          <w:noProof/>
        </w:rPr>
        <w:tab/>
      </w:r>
      <w:r>
        <w:rPr>
          <w:noProof/>
        </w:rPr>
        <w:fldChar w:fldCharType="begin"/>
      </w:r>
      <w:r>
        <w:rPr>
          <w:noProof/>
        </w:rPr>
        <w:instrText xml:space="preserve"> PAGEREF _Toc282346639 \h </w:instrText>
      </w:r>
      <w:r>
        <w:rPr>
          <w:noProof/>
        </w:rPr>
      </w:r>
      <w:r>
        <w:rPr>
          <w:noProof/>
        </w:rPr>
        <w:fldChar w:fldCharType="separate"/>
      </w:r>
      <w:r w:rsidR="00375BCD">
        <w:rPr>
          <w:noProof/>
        </w:rPr>
        <w:t>20</w:t>
      </w:r>
      <w:r>
        <w:rPr>
          <w:noProof/>
        </w:rPr>
        <w:fldChar w:fldCharType="end"/>
      </w:r>
    </w:p>
    <w:p w14:paraId="4CC4E9FC"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Langage d’entrée et de sortie (XML)</w:t>
      </w:r>
      <w:r>
        <w:rPr>
          <w:noProof/>
        </w:rPr>
        <w:tab/>
      </w:r>
      <w:r>
        <w:rPr>
          <w:noProof/>
        </w:rPr>
        <w:fldChar w:fldCharType="begin"/>
      </w:r>
      <w:r>
        <w:rPr>
          <w:noProof/>
        </w:rPr>
        <w:instrText xml:space="preserve"> PAGEREF _Toc282346640 \h </w:instrText>
      </w:r>
      <w:r>
        <w:rPr>
          <w:noProof/>
        </w:rPr>
      </w:r>
      <w:r>
        <w:rPr>
          <w:noProof/>
        </w:rPr>
        <w:fldChar w:fldCharType="separate"/>
      </w:r>
      <w:r w:rsidR="00375BCD">
        <w:rPr>
          <w:noProof/>
        </w:rPr>
        <w:t>23</w:t>
      </w:r>
      <w:r>
        <w:rPr>
          <w:noProof/>
        </w:rPr>
        <w:fldChar w:fldCharType="end"/>
      </w:r>
    </w:p>
    <w:p w14:paraId="395137F9"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Diagrammes d’enchaînement des fenêtres (DEF)</w:t>
      </w:r>
      <w:r>
        <w:rPr>
          <w:noProof/>
        </w:rPr>
        <w:tab/>
      </w:r>
      <w:r>
        <w:rPr>
          <w:noProof/>
        </w:rPr>
        <w:fldChar w:fldCharType="begin"/>
      </w:r>
      <w:r>
        <w:rPr>
          <w:noProof/>
        </w:rPr>
        <w:instrText xml:space="preserve"> PAGEREF _Toc282346641 \h </w:instrText>
      </w:r>
      <w:r>
        <w:rPr>
          <w:noProof/>
        </w:rPr>
      </w:r>
      <w:r>
        <w:rPr>
          <w:noProof/>
        </w:rPr>
        <w:fldChar w:fldCharType="separate"/>
      </w:r>
      <w:r w:rsidR="00375BCD">
        <w:rPr>
          <w:noProof/>
        </w:rPr>
        <w:t>24</w:t>
      </w:r>
      <w:r>
        <w:rPr>
          <w:noProof/>
        </w:rPr>
        <w:fldChar w:fldCharType="end"/>
      </w:r>
    </w:p>
    <w:p w14:paraId="7BDD139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_Toc282346642 \h </w:instrText>
      </w:r>
      <w:r>
        <w:rPr>
          <w:noProof/>
        </w:rPr>
      </w:r>
      <w:r>
        <w:rPr>
          <w:noProof/>
        </w:rPr>
        <w:fldChar w:fldCharType="separate"/>
      </w:r>
      <w:r w:rsidR="00375BCD">
        <w:rPr>
          <w:noProof/>
        </w:rPr>
        <w:t>25</w:t>
      </w:r>
      <w:r>
        <w:rPr>
          <w:noProof/>
        </w:rPr>
        <w:fldChar w:fldCharType="end"/>
      </w:r>
    </w:p>
    <w:p w14:paraId="6B4644CD"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_Toc282346643 \h </w:instrText>
      </w:r>
      <w:r>
        <w:rPr>
          <w:noProof/>
        </w:rPr>
      </w:r>
      <w:r>
        <w:rPr>
          <w:noProof/>
        </w:rPr>
        <w:fldChar w:fldCharType="separate"/>
      </w:r>
      <w:r w:rsidR="00375BCD">
        <w:rPr>
          <w:noProof/>
        </w:rPr>
        <w:t>26</w:t>
      </w:r>
      <w:r>
        <w:rPr>
          <w:noProof/>
        </w:rPr>
        <w:fldChar w:fldCharType="end"/>
      </w:r>
    </w:p>
    <w:p w14:paraId="01CA5381"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Diagramme d’état de l’IHM</w:t>
      </w:r>
      <w:r>
        <w:rPr>
          <w:noProof/>
        </w:rPr>
        <w:tab/>
      </w:r>
      <w:r>
        <w:rPr>
          <w:noProof/>
        </w:rPr>
        <w:fldChar w:fldCharType="begin"/>
      </w:r>
      <w:r>
        <w:rPr>
          <w:noProof/>
        </w:rPr>
        <w:instrText xml:space="preserve"> PAGEREF _Toc282346644 \h </w:instrText>
      </w:r>
      <w:r>
        <w:rPr>
          <w:noProof/>
        </w:rPr>
      </w:r>
      <w:r>
        <w:rPr>
          <w:noProof/>
        </w:rPr>
        <w:fldChar w:fldCharType="separate"/>
      </w:r>
      <w:r w:rsidR="00375BCD">
        <w:rPr>
          <w:noProof/>
        </w:rPr>
        <w:t>27</w:t>
      </w:r>
      <w:r>
        <w:rPr>
          <w:noProof/>
        </w:rPr>
        <w:fldChar w:fldCharType="end"/>
      </w:r>
    </w:p>
    <w:p w14:paraId="49F2260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_Toc282346645 \h </w:instrText>
      </w:r>
      <w:r>
        <w:rPr>
          <w:noProof/>
        </w:rPr>
      </w:r>
      <w:r>
        <w:rPr>
          <w:noProof/>
        </w:rPr>
        <w:fldChar w:fldCharType="separate"/>
      </w:r>
      <w:r w:rsidR="00375BCD">
        <w:rPr>
          <w:noProof/>
        </w:rPr>
        <w:t>27</w:t>
      </w:r>
      <w:r>
        <w:rPr>
          <w:noProof/>
        </w:rPr>
        <w:fldChar w:fldCharType="end"/>
      </w:r>
    </w:p>
    <w:p w14:paraId="69AA7E50" w14:textId="77777777" w:rsidR="00121884" w:rsidRDefault="00121884">
      <w:pPr>
        <w:pStyle w:val="TOC2"/>
        <w:tabs>
          <w:tab w:val="left" w:pos="795"/>
          <w:tab w:val="right" w:leader="dot" w:pos="8290"/>
        </w:tabs>
        <w:rPr>
          <w:noProof/>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_Toc282346646 \h </w:instrText>
      </w:r>
      <w:r>
        <w:rPr>
          <w:noProof/>
        </w:rPr>
      </w:r>
      <w:r>
        <w:rPr>
          <w:noProof/>
        </w:rPr>
        <w:fldChar w:fldCharType="separate"/>
      </w:r>
      <w:r w:rsidR="00375BCD">
        <w:rPr>
          <w:noProof/>
        </w:rPr>
        <w:t>28</w:t>
      </w:r>
      <w:r>
        <w:rPr>
          <w:noProof/>
        </w:rPr>
        <w:fldChar w:fldCharType="end"/>
      </w:r>
    </w:p>
    <w:p w14:paraId="387F6A79" w14:textId="77777777" w:rsidR="00121884" w:rsidRPr="00121884" w:rsidRDefault="00121884" w:rsidP="00121884">
      <w:pPr>
        <w:rPr>
          <w:noProof/>
        </w:rPr>
      </w:pPr>
    </w:p>
    <w:p w14:paraId="6B4BEF14" w14:textId="1BCDBE33" w:rsidR="00121884" w:rsidRDefault="00121884" w:rsidP="00375BCD">
      <w:pPr>
        <w:pStyle w:val="TOC1"/>
        <w:rPr>
          <w:noProof/>
        </w:rPr>
      </w:pPr>
      <w:r>
        <w:rPr>
          <w:noProof/>
        </w:rPr>
        <w:t>PARTIE 4</w:t>
      </w:r>
    </w:p>
    <w:p w14:paraId="4CBCBFBE" w14:textId="5B1FC5E1"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Table des messages par type d’utilisateurs (TMesU)</w:t>
      </w:r>
      <w:r>
        <w:rPr>
          <w:noProof/>
        </w:rPr>
        <w:tab/>
      </w:r>
      <w:r>
        <w:rPr>
          <w:noProof/>
        </w:rPr>
        <w:fldChar w:fldCharType="begin"/>
      </w:r>
      <w:r>
        <w:rPr>
          <w:noProof/>
        </w:rPr>
        <w:instrText xml:space="preserve"> PAGEREF _Toc282346647 \h </w:instrText>
      </w:r>
      <w:r>
        <w:rPr>
          <w:noProof/>
        </w:rPr>
      </w:r>
      <w:r>
        <w:rPr>
          <w:noProof/>
        </w:rPr>
        <w:fldChar w:fldCharType="separate"/>
      </w:r>
      <w:r w:rsidR="00375BCD">
        <w:rPr>
          <w:noProof/>
        </w:rPr>
        <w:t>29</w:t>
      </w:r>
      <w:r>
        <w:rPr>
          <w:noProof/>
        </w:rPr>
        <w:fldChar w:fldCharType="end"/>
      </w:r>
    </w:p>
    <w:p w14:paraId="0014BF7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Lexique des objets graphiques (LxqOG)</w:t>
      </w:r>
      <w:r>
        <w:rPr>
          <w:noProof/>
        </w:rPr>
        <w:tab/>
      </w:r>
      <w:r>
        <w:rPr>
          <w:noProof/>
        </w:rPr>
        <w:fldChar w:fldCharType="begin"/>
      </w:r>
      <w:r>
        <w:rPr>
          <w:noProof/>
        </w:rPr>
        <w:instrText xml:space="preserve"> PAGEREF _Toc282346648 \h </w:instrText>
      </w:r>
      <w:r>
        <w:rPr>
          <w:noProof/>
        </w:rPr>
      </w:r>
      <w:r>
        <w:rPr>
          <w:noProof/>
        </w:rPr>
        <w:fldChar w:fldCharType="separate"/>
      </w:r>
      <w:r w:rsidR="00375BCD">
        <w:rPr>
          <w:noProof/>
        </w:rPr>
        <w:t>29</w:t>
      </w:r>
      <w:r>
        <w:rPr>
          <w:noProof/>
        </w:rPr>
        <w:fldChar w:fldCharType="end"/>
      </w:r>
    </w:p>
    <w:p w14:paraId="3701A067"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Fenêtres principales et secondaires</w:t>
      </w:r>
      <w:r>
        <w:rPr>
          <w:noProof/>
        </w:rPr>
        <w:tab/>
      </w:r>
      <w:r>
        <w:rPr>
          <w:noProof/>
        </w:rPr>
        <w:fldChar w:fldCharType="begin"/>
      </w:r>
      <w:r>
        <w:rPr>
          <w:noProof/>
        </w:rPr>
        <w:instrText xml:space="preserve"> PAGEREF _Toc282346649 \h </w:instrText>
      </w:r>
      <w:r>
        <w:rPr>
          <w:noProof/>
        </w:rPr>
      </w:r>
      <w:r>
        <w:rPr>
          <w:noProof/>
        </w:rPr>
        <w:fldChar w:fldCharType="separate"/>
      </w:r>
      <w:r w:rsidR="00375BCD">
        <w:rPr>
          <w:noProof/>
        </w:rPr>
        <w:t>30</w:t>
      </w:r>
      <w:r>
        <w:rPr>
          <w:noProof/>
        </w:rPr>
        <w:fldChar w:fldCharType="end"/>
      </w:r>
    </w:p>
    <w:p w14:paraId="547372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_Toc282346650 \h </w:instrText>
      </w:r>
      <w:r>
        <w:rPr>
          <w:noProof/>
        </w:rPr>
      </w:r>
      <w:r>
        <w:rPr>
          <w:noProof/>
        </w:rPr>
        <w:fldChar w:fldCharType="separate"/>
      </w:r>
      <w:r w:rsidR="00375BCD">
        <w:rPr>
          <w:noProof/>
        </w:rPr>
        <w:t>30</w:t>
      </w:r>
      <w:r>
        <w:rPr>
          <w:noProof/>
        </w:rPr>
        <w:fldChar w:fldCharType="end"/>
      </w:r>
    </w:p>
    <w:p w14:paraId="6BF89881"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_Toc282346651 \h </w:instrText>
      </w:r>
      <w:r>
        <w:rPr>
          <w:noProof/>
        </w:rPr>
      </w:r>
      <w:r>
        <w:rPr>
          <w:noProof/>
        </w:rPr>
        <w:fldChar w:fldCharType="separate"/>
      </w:r>
      <w:r w:rsidR="00375BCD">
        <w:rPr>
          <w:noProof/>
        </w:rPr>
        <w:t>32</w:t>
      </w:r>
      <w:r>
        <w:rPr>
          <w:noProof/>
        </w:rPr>
        <w:fldChar w:fldCharType="end"/>
      </w:r>
    </w:p>
    <w:p w14:paraId="3AFF8AD2"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Tableau ICAR de la fenêtre principale</w:t>
      </w:r>
      <w:r>
        <w:rPr>
          <w:noProof/>
        </w:rPr>
        <w:tab/>
      </w:r>
      <w:r>
        <w:rPr>
          <w:noProof/>
        </w:rPr>
        <w:fldChar w:fldCharType="begin"/>
      </w:r>
      <w:r>
        <w:rPr>
          <w:noProof/>
        </w:rPr>
        <w:instrText xml:space="preserve"> PAGEREF _Toc282346652 \h </w:instrText>
      </w:r>
      <w:r>
        <w:rPr>
          <w:noProof/>
        </w:rPr>
      </w:r>
      <w:r>
        <w:rPr>
          <w:noProof/>
        </w:rPr>
        <w:fldChar w:fldCharType="separate"/>
      </w:r>
      <w:r w:rsidR="00375BCD">
        <w:rPr>
          <w:noProof/>
        </w:rPr>
        <w:t>34</w:t>
      </w:r>
      <w:r>
        <w:rPr>
          <w:noProof/>
        </w:rPr>
        <w:fldChar w:fldCharType="end"/>
      </w:r>
    </w:p>
    <w:p w14:paraId="024126B8" w14:textId="77777777" w:rsidR="0052090E" w:rsidRDefault="00121884" w:rsidP="00B4126E">
      <w:pPr>
        <w:jc w:val="both"/>
        <w:rPr>
          <w:rFonts w:ascii="Arial" w:hAnsi="Arial" w:cs="Arial"/>
          <w:color w:val="262626"/>
        </w:rPr>
      </w:pPr>
      <w:r>
        <w:rPr>
          <w:rFonts w:ascii="Arial" w:hAnsi="Arial" w:cs="Arial"/>
          <w:color w:val="262626"/>
        </w:rPr>
        <w:fldChar w:fldCharType="end"/>
      </w:r>
    </w:p>
    <w:p w14:paraId="1877239C" w14:textId="5FD033CF" w:rsidR="0052090E" w:rsidRDefault="00CE06FC" w:rsidP="006B121C">
      <w:pPr>
        <w:pStyle w:val="Title"/>
      </w:pPr>
      <w:r>
        <w:lastRenderedPageBreak/>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bookmarkStart w:id="0" w:name="_Toc282346618"/>
      <w:r>
        <w:t>Liste et description des domaines fonctionnels (</w:t>
      </w:r>
      <w:r w:rsidR="006B121C">
        <w:t>D</w:t>
      </w:r>
      <w:r>
        <w:t>DF)</w:t>
      </w:r>
      <w:bookmarkEnd w:id="0"/>
    </w:p>
    <w:p w14:paraId="00830028" w14:textId="77777777" w:rsidR="006B121C" w:rsidRPr="006B121C" w:rsidRDefault="006B121C" w:rsidP="006B121C"/>
    <w:tbl>
      <w:tblPr>
        <w:tblStyle w:val="GridTable4-Accent1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lastRenderedPageBreak/>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bookmarkStart w:id="1" w:name="_Toc282346619"/>
      <w:r>
        <w:rPr>
          <w:noProof/>
          <w:lang w:eastAsia="fr-FR"/>
        </w:rPr>
        <w:drawing>
          <wp:anchor distT="0" distB="0" distL="114300" distR="114300" simplePos="0" relativeHeight="251653632" behindDoc="0" locked="0" layoutInCell="1" allowOverlap="1" wp14:anchorId="7C11D7D0" wp14:editId="54E21C66">
            <wp:simplePos x="0" y="0"/>
            <wp:positionH relativeFrom="column">
              <wp:posOffset>-623570</wp:posOffset>
            </wp:positionH>
            <wp:positionV relativeFrom="paragraph">
              <wp:posOffset>346710</wp:posOffset>
            </wp:positionV>
            <wp:extent cx="6484620" cy="30861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84620" cy="3086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Modèle des profils utilisateurs (MU)</w:t>
      </w:r>
      <w:bookmarkEnd w:id="1"/>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bookmarkStart w:id="2" w:name="_Toc282346620"/>
      <w:r>
        <w:t>Graphe d’héritage des profils utilisateurs (GPU)</w:t>
      </w:r>
      <w:bookmarkEnd w:id="2"/>
    </w:p>
    <w:p w14:paraId="70A4242E" w14:textId="77777777" w:rsidR="00706126" w:rsidRDefault="007971FC" w:rsidP="00706126">
      <w:r>
        <w:rPr>
          <w:noProof/>
          <w:lang w:eastAsia="fr-FR"/>
        </w:rPr>
        <w:lastRenderedPageBreak/>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bookmarkStart w:id="3" w:name="_Toc282346621"/>
      <w:r>
        <w:t>Description des profils d’utilisateurs (DPU)</w:t>
      </w:r>
      <w:bookmarkEnd w:id="3"/>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Les livreurs ont une formation Bep/Cap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Malgré leur manque potentiel d’expérience sur le logiciel s’ils sont en contrat court (pour un été par exemple), le livreur est à l’aise avec son smartphone.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bookmarkStart w:id="4" w:name="_Toc282346622"/>
      <w:r>
        <w:t>Planification hiérarchique des tâches utilisateurs (PHTUd)</w:t>
      </w:r>
      <w:bookmarkEnd w:id="4"/>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bookmarkStart w:id="5" w:name="_Toc282346623"/>
      <w:r w:rsidRPr="006B121C">
        <w:rPr>
          <w:rStyle w:val="Strong"/>
          <w:b w:val="0"/>
          <w:bCs w:val="0"/>
        </w:rPr>
        <w:t>Domaine fonctionnel D1 : Administration des livraisons</w:t>
      </w:r>
      <w:bookmarkEnd w:id="5"/>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lastRenderedPageBreak/>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bookmarkStart w:id="6" w:name="_Toc282346624"/>
      <w:r w:rsidRPr="006B121C">
        <w:rPr>
          <w:rStyle w:val="Strong"/>
          <w:b w:val="0"/>
          <w:bCs w:val="0"/>
        </w:rPr>
        <w:t>Domaine fonctionnel D3 : Administration des clients</w:t>
      </w:r>
      <w:bookmarkEnd w:id="6"/>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lastRenderedPageBreak/>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bookmarkStart w:id="7" w:name="_Toc282346625"/>
      <w:r w:rsidRPr="006B121C">
        <w:rPr>
          <w:rStyle w:val="Strong"/>
          <w:b w:val="0"/>
          <w:bCs w:val="0"/>
        </w:rPr>
        <w:t>Domaine fonctionnel D7 : Administration du matériel</w:t>
      </w:r>
      <w:bookmarkEnd w:id="7"/>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r w:rsidRPr="00AA4D29">
        <w:rPr>
          <w:rFonts w:ascii="Cambria" w:hAnsi="Cambria"/>
          <w:b/>
          <w:bCs/>
          <w:sz w:val="24"/>
          <w:szCs w:val="24"/>
        </w:rPr>
        <w:t>T7.3 : Superviseur</w:t>
      </w:r>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lastRenderedPageBreak/>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bookmarkStart w:id="8" w:name="_Toc282346626"/>
      <w:r>
        <w:t>Dossier d’initialisation de la conception de l’IHM (DI-CIHM)</w:t>
      </w:r>
      <w:bookmarkEnd w:id="8"/>
    </w:p>
    <w:p w14:paraId="27046C58" w14:textId="77777777" w:rsidR="006B121C" w:rsidRDefault="006B121C" w:rsidP="006B121C"/>
    <w:p w14:paraId="3A55B1DD" w14:textId="75387FC4" w:rsidR="006B121C" w:rsidRPr="00C51C74" w:rsidRDefault="006B121C" w:rsidP="006B121C">
      <w:pPr>
        <w:pStyle w:val="Heading2"/>
      </w:pPr>
      <w:bookmarkStart w:id="9" w:name="_Toc282346627"/>
      <w:r w:rsidRPr="00C51C74">
        <w:t>Charte graphique et guide de style</w:t>
      </w:r>
      <w:bookmarkEnd w:id="9"/>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charte_graphique_COURLY » et « guide_style_COURLY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bookmarkStart w:id="10" w:name="_Toc282346628"/>
      <w:r w:rsidRPr="00C51C74">
        <w:t>Identification des métaphores</w:t>
      </w:r>
      <w:bookmarkEnd w:id="10"/>
    </w:p>
    <w:p w14:paraId="73B12BE8" w14:textId="77777777" w:rsidR="006B121C" w:rsidRPr="006B121C" w:rsidRDefault="006B121C" w:rsidP="006B121C"/>
    <w:p w14:paraId="7523C44B" w14:textId="59443AD8" w:rsidR="006B121C" w:rsidRPr="00C51C74" w:rsidRDefault="006B121C" w:rsidP="006B121C">
      <w:pPr>
        <w:pStyle w:val="Heading3"/>
      </w:pPr>
      <w:bookmarkStart w:id="11" w:name="_Toc282346629"/>
      <w:r w:rsidRPr="00C51C74">
        <w:t xml:space="preserve">Description </w:t>
      </w:r>
      <w:r>
        <w:t>de</w:t>
      </w:r>
      <w:r w:rsidRPr="00C51C74">
        <w:t xml:space="preserve"> la métaphore</w:t>
      </w:r>
      <w:bookmarkEnd w:id="11"/>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lastRenderedPageBreak/>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peut modifier interactivement les feuilles de route d’un livreur (supprimer une livraison, intervertir l’ordre de deux livraisons…)</w:t>
            </w:r>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5820"/>
        <w:gridCol w:w="2696"/>
      </w:tblGrid>
      <w:tr w:rsidR="0049310D" w14:paraId="6EFFD2FE" w14:textId="77777777" w:rsidTr="0049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63029D7"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Livraison impossible dans les délais ou l’horaire de passage ne respecte plus la plage horaire initialement demandée par le client</w:t>
            </w:r>
          </w:p>
        </w:tc>
        <w:tc>
          <w:tcPr>
            <w:tcW w:w="2696" w:type="dxa"/>
            <w:tcBorders>
              <w:top w:val="none" w:sz="0" w:space="0" w:color="auto"/>
              <w:left w:val="none" w:sz="0" w:space="0" w:color="auto"/>
              <w:bottom w:val="none" w:sz="0" w:space="0" w:color="auto"/>
              <w:right w:val="none" w:sz="0" w:space="0" w:color="auto"/>
            </w:tcBorders>
          </w:tcPr>
          <w:p w14:paraId="40C209D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eastAsia="fr-FR"/>
              </w:rPr>
              <w:drawing>
                <wp:inline distT="0" distB="0" distL="0" distR="0" wp14:anchorId="0D5DBE14" wp14:editId="6051AD6D">
                  <wp:extent cx="419100" cy="419100"/>
                  <wp:effectExtent l="0" t="0" r="12700" b="12700"/>
                  <wp:docPr id="24" name="Picture 4" descr="Macintosh HD:Users:Meryem:Desktop:4IF:Projets:DevOO-IHM:IHMs:IHM_Superviseur:Marqueurs Graphiques:Fill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Marqueurs Graphiques:Fill 1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r>
      <w:tr w:rsidR="0049310D" w14:paraId="16A12921"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674E575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Valider la feuille de route</w:t>
            </w:r>
          </w:p>
        </w:tc>
        <w:tc>
          <w:tcPr>
            <w:tcW w:w="2696" w:type="dxa"/>
            <w:tcBorders>
              <w:top w:val="none" w:sz="0" w:space="0" w:color="auto"/>
              <w:left w:val="none" w:sz="0" w:space="0" w:color="auto"/>
              <w:bottom w:val="none" w:sz="0" w:space="0" w:color="auto"/>
              <w:right w:val="none" w:sz="0" w:space="0" w:color="auto"/>
            </w:tcBorders>
            <w:shd w:val="clear" w:color="auto" w:fill="auto"/>
          </w:tcPr>
          <w:p w14:paraId="43791180"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eastAsia="fr-FR"/>
              </w:rPr>
              <w:drawing>
                <wp:inline distT="0" distB="0" distL="0" distR="0" wp14:anchorId="38771639" wp14:editId="4B9C6A90">
                  <wp:extent cx="977900" cy="469900"/>
                  <wp:effectExtent l="50800" t="50800" r="139700" b="139700"/>
                  <wp:docPr id="25" name="Picture 3" descr="Macintosh HD:Users:Meryem:Desktop:4IF:Projets:DevOO-IHM:IHMs:IHM_Superviseur:Marqueurs Graphiques:BtnVa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eryem:Desktop:4IF:Projets:DevOO-IHM:IHMs:IHM_Superviseur:Marqueurs Graphiques:BtnVali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2A1D2D40"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3FB3915C"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Ajouter une livraison : on clique sur le point du plan où on souhaite ajouter une livraison</w:t>
            </w:r>
          </w:p>
        </w:tc>
        <w:tc>
          <w:tcPr>
            <w:tcW w:w="2696" w:type="dxa"/>
            <w:tcBorders>
              <w:top w:val="none" w:sz="0" w:space="0" w:color="auto"/>
              <w:left w:val="none" w:sz="0" w:space="0" w:color="auto"/>
              <w:bottom w:val="none" w:sz="0" w:space="0" w:color="auto"/>
              <w:right w:val="none" w:sz="0" w:space="0" w:color="auto"/>
            </w:tcBorders>
          </w:tcPr>
          <w:p w14:paraId="66DC3D0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t>-</w:t>
            </w:r>
          </w:p>
        </w:tc>
      </w:tr>
      <w:tr w:rsidR="0049310D" w14:paraId="08E49492"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3C5DBA9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Annuler une livraison</w:t>
            </w:r>
          </w:p>
        </w:tc>
        <w:tc>
          <w:tcPr>
            <w:tcW w:w="2696" w:type="dxa"/>
            <w:tcBorders>
              <w:top w:val="none" w:sz="0" w:space="0" w:color="auto"/>
              <w:left w:val="none" w:sz="0" w:space="0" w:color="auto"/>
              <w:bottom w:val="none" w:sz="0" w:space="0" w:color="auto"/>
              <w:right w:val="none" w:sz="0" w:space="0" w:color="auto"/>
            </w:tcBorders>
            <w:shd w:val="clear" w:color="auto" w:fill="auto"/>
          </w:tcPr>
          <w:p w14:paraId="72CBA0CC"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eastAsia="fr-FR"/>
              </w:rPr>
              <w:drawing>
                <wp:inline distT="0" distB="0" distL="0" distR="0" wp14:anchorId="4AB0F8B1" wp14:editId="02418B1A">
                  <wp:extent cx="1181100" cy="330200"/>
                  <wp:effectExtent l="0" t="0" r="12700" b="0"/>
                  <wp:docPr id="26" name="Picture 5" descr="Macintosh HD:Users:Meryem:Desktop:4IF:Projets:DevOO-IHM:IHMs:IHM_Superviseur:Marqueurs Graphiques:Stand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ryem:Desktop:4IF:Projets:DevOO-IHM:IHMs:IHM_Superviseur:Marqueurs Graphiques:Standard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330200"/>
                          </a:xfrm>
                          <a:prstGeom prst="rect">
                            <a:avLst/>
                          </a:prstGeom>
                          <a:noFill/>
                          <a:ln>
                            <a:noFill/>
                          </a:ln>
                        </pic:spPr>
                      </pic:pic>
                    </a:graphicData>
                  </a:graphic>
                </wp:inline>
              </w:drawing>
            </w:r>
          </w:p>
        </w:tc>
      </w:tr>
      <w:tr w:rsidR="0049310D" w14:paraId="2517AA73"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4244C3A"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Intervertir deux livraisons : on effectue un drag and drop, c’est-à-dire on sélectionne la livraison que l’on veut intervertir et on la déplace à l’endroit souhaité</w:t>
            </w:r>
          </w:p>
        </w:tc>
        <w:tc>
          <w:tcPr>
            <w:tcW w:w="2696" w:type="dxa"/>
            <w:tcBorders>
              <w:top w:val="none" w:sz="0" w:space="0" w:color="auto"/>
              <w:left w:val="none" w:sz="0" w:space="0" w:color="auto"/>
              <w:bottom w:val="none" w:sz="0" w:space="0" w:color="auto"/>
              <w:right w:val="none" w:sz="0" w:space="0" w:color="auto"/>
            </w:tcBorders>
          </w:tcPr>
          <w:p w14:paraId="3F8D26D6"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sz w:val="22"/>
                <w:szCs w:val="22"/>
              </w:rPr>
              <w:t>-</w:t>
            </w:r>
          </w:p>
        </w:tc>
      </w:tr>
      <w:tr w:rsidR="0049310D" w14:paraId="7037FA8D"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17F2B4ED"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Calculer tournée</w:t>
            </w:r>
          </w:p>
        </w:tc>
        <w:tc>
          <w:tcPr>
            <w:tcW w:w="2696" w:type="dxa"/>
            <w:tcBorders>
              <w:top w:val="none" w:sz="0" w:space="0" w:color="auto"/>
              <w:left w:val="none" w:sz="0" w:space="0" w:color="auto"/>
              <w:bottom w:val="none" w:sz="0" w:space="0" w:color="auto"/>
              <w:right w:val="none" w:sz="0" w:space="0" w:color="auto"/>
            </w:tcBorders>
            <w:shd w:val="clear" w:color="auto" w:fill="auto"/>
          </w:tcPr>
          <w:p w14:paraId="5513B5F2"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eastAsia="fr-FR"/>
              </w:rPr>
              <w:drawing>
                <wp:inline distT="0" distB="0" distL="0" distR="0" wp14:anchorId="27820E08" wp14:editId="43611B7B">
                  <wp:extent cx="1397000" cy="482600"/>
                  <wp:effectExtent l="50800" t="50800" r="127000" b="127000"/>
                  <wp:docPr id="27" name="Picture 6" descr="Macintosh HD:Users:Meryem:Desktop:4IF:Projets:DevOO-IHM:IHMs:IHM_Superviseur:Marqueurs Graphiques:Btn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Meryem:Desktop:4IF:Projets:DevOO-IHM:IHMs:IHM_Superviseur:Marqueurs Graphiques:BtnMa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19F9787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2E93D3C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Identifier le camion</w:t>
            </w:r>
          </w:p>
        </w:tc>
        <w:tc>
          <w:tcPr>
            <w:tcW w:w="2696" w:type="dxa"/>
            <w:tcBorders>
              <w:bottom w:val="none" w:sz="0" w:space="0" w:color="auto"/>
            </w:tcBorders>
            <w:shd w:val="clear" w:color="auto" w:fill="auto"/>
          </w:tcPr>
          <w:p w14:paraId="783164EB"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eastAsia="fr-FR"/>
              </w:rPr>
              <w:drawing>
                <wp:inline distT="0" distB="0" distL="0" distR="0" wp14:anchorId="7F680E9A" wp14:editId="560530BE">
                  <wp:extent cx="584200" cy="330200"/>
                  <wp:effectExtent l="0" t="0" r="0" b="0"/>
                  <wp:docPr id="28" name="Picture 7" descr="Macintosh HD:Users:Meryem:Desktop:4IF:Projets:DevOO-IHM:IHMs:IHM_Superviseur:Marqueurs Graphiques: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ryem:Desktop:4IF:Projets:DevOO-IHM:IHMs:IHM_Superviseur:Marqueurs Graphiques:Shap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200" cy="330200"/>
                          </a:xfrm>
                          <a:prstGeom prst="rect">
                            <a:avLst/>
                          </a:prstGeom>
                          <a:noFill/>
                          <a:ln>
                            <a:noFill/>
                          </a:ln>
                        </pic:spPr>
                      </pic:pic>
                    </a:graphicData>
                  </a:graphic>
                </wp:inline>
              </w:drawing>
            </w:r>
          </w:p>
        </w:tc>
      </w:tr>
      <w:tr w:rsidR="0049310D" w14:paraId="723CE9C3"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128F590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Marquer l’entrepôt</w:t>
            </w:r>
          </w:p>
        </w:tc>
        <w:tc>
          <w:tcPr>
            <w:tcW w:w="2696" w:type="dxa"/>
            <w:tcBorders>
              <w:bottom w:val="none" w:sz="0" w:space="0" w:color="auto"/>
            </w:tcBorders>
            <w:shd w:val="clear" w:color="auto" w:fill="auto"/>
          </w:tcPr>
          <w:p w14:paraId="2058302D"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eastAsia="fr-FR"/>
              </w:rPr>
              <w:drawing>
                <wp:inline distT="0" distB="0" distL="0" distR="0" wp14:anchorId="202BBA2C" wp14:editId="4891F8F5">
                  <wp:extent cx="381000" cy="342900"/>
                  <wp:effectExtent l="0" t="0" r="0" b="12700"/>
                  <wp:docPr id="29" name="Picture 8" descr="Macintosh HD:Users:Meryem:Desktop:4IF:Projets:DevOO-IHM:IHMs:IHM_Superviseur:Marqueurs Graphiqu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ryem:Desktop:4IF:Projets:DevOO-IHM:IHMs:IHM_Superviseur:Marqueurs Graphiques: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tc>
      </w:tr>
      <w:tr w:rsidR="0049310D" w14:paraId="044CB23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single" w:sz="18" w:space="0" w:color="4F81BD" w:themeColor="accent1"/>
            </w:tcBorders>
            <w:shd w:val="clear" w:color="auto" w:fill="auto"/>
          </w:tcPr>
          <w:p w14:paraId="25E0DF9E" w14:textId="09D95675"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Pr>
                <w:b w:val="0"/>
                <w:sz w:val="26"/>
                <w:szCs w:val="26"/>
              </w:rPr>
              <w:t xml:space="preserve">Représente une livraison : </w:t>
            </w:r>
            <w:r w:rsidRPr="00785C50">
              <w:rPr>
                <w:b w:val="0"/>
                <w:sz w:val="26"/>
                <w:szCs w:val="26"/>
              </w:rPr>
              <w:t>code couleur selon qu’il s’agisse d’une livraison ou d’une supervision</w:t>
            </w:r>
          </w:p>
        </w:tc>
        <w:tc>
          <w:tcPr>
            <w:tcW w:w="2696" w:type="dxa"/>
            <w:tcBorders>
              <w:bottom w:val="single" w:sz="18" w:space="0" w:color="4F81BD" w:themeColor="accent1"/>
            </w:tcBorders>
            <w:shd w:val="clear" w:color="auto" w:fill="auto"/>
          </w:tcPr>
          <w:p w14:paraId="3EEF7AF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eastAsia="fr-FR"/>
              </w:rPr>
              <w:drawing>
                <wp:inline distT="0" distB="0" distL="0" distR="0" wp14:anchorId="2308BA14" wp14:editId="20D75A66">
                  <wp:extent cx="279400" cy="279400"/>
                  <wp:effectExtent l="0" t="0" r="0" b="0"/>
                  <wp:docPr id="30" name="Picture 9" descr="Macintosh HD:Users:Meryem:Desktop:4IF:Projets:DevOO-IHM:IHMs:IHM_Superviseur:Marqueurs Graphiques:Ov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ryem:Desktop:4IF:Projets:DevOO-IHM:IHMs:IHM_Superviseur:Marqueurs Graphiques:Oval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r>
    </w:tbl>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lastRenderedPageBreak/>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BCDF7A9"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w:t>
      </w:r>
      <w:r>
        <w:rPr>
          <w:rFonts w:cs="Helvetica"/>
          <w:sz w:val="26"/>
          <w:szCs w:val="26"/>
        </w:rPr>
        <w:t>bleus</w:t>
      </w:r>
      <w:r w:rsidRPr="00530EE7">
        <w:rPr>
          <w:rFonts w:cs="Helvetica"/>
          <w:sz w:val="26"/>
          <w:szCs w:val="26"/>
        </w:rPr>
        <w:t xml:space="preserve"> et la </w:t>
      </w:r>
      <w:r w:rsidRPr="00530EE7">
        <w:rPr>
          <w:rFonts w:cs="Helvetica"/>
          <w:b/>
          <w:sz w:val="26"/>
          <w:szCs w:val="26"/>
        </w:rPr>
        <w:t>localisation du livreur</w:t>
      </w:r>
      <w:r w:rsidRPr="00530EE7">
        <w:rPr>
          <w:rFonts w:cs="Helvetica"/>
          <w:sz w:val="26"/>
          <w:szCs w:val="26"/>
        </w:rPr>
        <w:t xml:space="preserve"> est marquée par un point bleu</w:t>
      </w:r>
      <w:r>
        <w:rPr>
          <w:rFonts w:cs="Helvetica"/>
          <w:sz w:val="26"/>
          <w:szCs w:val="26"/>
        </w:rPr>
        <w:t xml:space="preserve"> de taille inférieur avec un contour noir et entouré d’un disque bleu.</w:t>
      </w:r>
    </w:p>
    <w:p w14:paraId="27A30888"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48AFFE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w:t>
      </w:r>
      <w:r>
        <w:rPr>
          <w:rFonts w:cs="Helvetica"/>
          <w:sz w:val="26"/>
          <w:szCs w:val="26"/>
        </w:rPr>
        <w:t>un</w:t>
      </w:r>
      <w:r w:rsidRPr="00530EE7">
        <w:rPr>
          <w:rFonts w:cs="Helvetica"/>
          <w:sz w:val="26"/>
          <w:szCs w:val="26"/>
        </w:rPr>
        <w:t xml:space="preserve"> </w:t>
      </w:r>
      <w:r>
        <w:rPr>
          <w:rFonts w:cs="Helvetica"/>
          <w:b/>
          <w:sz w:val="26"/>
          <w:szCs w:val="26"/>
        </w:rPr>
        <w:t>incident</w:t>
      </w:r>
      <w:r w:rsidRPr="00530EE7">
        <w:rPr>
          <w:rFonts w:cs="Helvetica"/>
          <w:sz w:val="26"/>
          <w:szCs w:val="26"/>
        </w:rPr>
        <w:t xml:space="preserve">, le livreur appuie sur un bouton représenté par </w:t>
      </w:r>
    </w:p>
    <w:p w14:paraId="53873699"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ascii="Helvetica" w:hAnsi="Helvetica" w:cs="Helvetica"/>
          <w:noProof/>
          <w:lang w:eastAsia="fr-FR"/>
        </w:rPr>
        <w:drawing>
          <wp:anchor distT="0" distB="0" distL="114300" distR="114300" simplePos="0" relativeHeight="251664896" behindDoc="0" locked="0" layoutInCell="1" allowOverlap="1" wp14:anchorId="7CA7441F" wp14:editId="37ED57F7">
            <wp:simplePos x="0" y="0"/>
            <wp:positionH relativeFrom="column">
              <wp:posOffset>1371600</wp:posOffset>
            </wp:positionH>
            <wp:positionV relativeFrom="paragraph">
              <wp:posOffset>101600</wp:posOffset>
            </wp:positionV>
            <wp:extent cx="381000" cy="381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5467FF3" w14:textId="77777777" w:rsidR="0049310D" w:rsidRPr="006F047B"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cs="Helvetica"/>
          <w:sz w:val="26"/>
          <w:szCs w:val="26"/>
        </w:rPr>
        <w:t xml:space="preserve">l’icône suivante :  </w:t>
      </w:r>
    </w:p>
    <w:p w14:paraId="288E4071" w14:textId="77777777" w:rsidR="00530EE7" w:rsidRDefault="00530EE7" w:rsidP="00530EE7">
      <w:pPr>
        <w:rPr>
          <w:rFonts w:asciiTheme="minorHAnsi" w:hAnsiTheme="minorHAnsi" w:cs="Helvetica"/>
          <w:sz w:val="26"/>
          <w:szCs w:val="26"/>
        </w:rPr>
      </w:pPr>
    </w:p>
    <w:p w14:paraId="27547E91" w14:textId="77777777" w:rsidR="0049310D" w:rsidRDefault="0049310D" w:rsidP="00530EE7">
      <w:pPr>
        <w:rPr>
          <w:rFonts w:asciiTheme="minorHAnsi" w:hAnsiTheme="minorHAnsi" w:cs="Helvetica"/>
          <w:sz w:val="26"/>
          <w:szCs w:val="26"/>
        </w:rPr>
      </w:pPr>
    </w:p>
    <w:p w14:paraId="6F88405D" w14:textId="77777777" w:rsidR="0049310D" w:rsidRPr="00530EE7" w:rsidRDefault="0049310D"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bookmarkStart w:id="12" w:name="_Toc282346630"/>
      <w:r w:rsidRPr="00C51C74">
        <w:t>Liste des principaux objets utilisateurs (POU)</w:t>
      </w:r>
      <w:bookmarkEnd w:id="12"/>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u-FeuilledeRoute</w:t>
            </w:r>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lastRenderedPageBreak/>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u-EtatLivraison</w:t>
            </w:r>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u-ValidationLivraison</w:t>
            </w:r>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bookmarkStart w:id="13" w:name="_Toc282346631"/>
      <w:r>
        <w:t>Modèle structurel de l’IHM (MSIHM)</w:t>
      </w:r>
      <w:bookmarkEnd w:id="13"/>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bookmarkStart w:id="14" w:name="_Toc282346632"/>
      <w:r>
        <w:t>Superviseur</w:t>
      </w:r>
      <w:bookmarkEnd w:id="14"/>
    </w:p>
    <w:p w14:paraId="3D0649B3" w14:textId="77777777" w:rsidR="006B7250" w:rsidRDefault="006B7250" w:rsidP="006B7250"/>
    <w:p w14:paraId="35463B4F" w14:textId="213015BE" w:rsidR="006B7250" w:rsidRDefault="006B7250" w:rsidP="006B7250">
      <w:r>
        <w:rPr>
          <w:noProof/>
          <w:lang w:eastAsia="fr-FR"/>
        </w:rPr>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0">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591A18C2" w:rsidR="0049310D" w:rsidRDefault="0049310D">
      <w:r>
        <w:br w:type="page"/>
      </w:r>
    </w:p>
    <w:p w14:paraId="5934B6BF" w14:textId="77777777" w:rsidR="006B7250" w:rsidRPr="006B7250" w:rsidRDefault="006B7250" w:rsidP="006B7250"/>
    <w:p w14:paraId="1108C3B7" w14:textId="452524EC" w:rsidR="006B7250" w:rsidRPr="006B7250" w:rsidRDefault="006B7250" w:rsidP="006B7250">
      <w:pPr>
        <w:pStyle w:val="Heading2"/>
      </w:pPr>
      <w:bookmarkStart w:id="15" w:name="_Toc282346633"/>
      <w:r>
        <w:t>Livreur</w:t>
      </w:r>
      <w:bookmarkEnd w:id="15"/>
    </w:p>
    <w:p w14:paraId="2BBD1349" w14:textId="77777777" w:rsidR="006B7250" w:rsidRDefault="006B7250" w:rsidP="006B7250"/>
    <w:p w14:paraId="1D7CFBAC" w14:textId="5ECFAC7B" w:rsidR="006B7250" w:rsidRPr="006B7250" w:rsidRDefault="006B7250" w:rsidP="006B7250">
      <w:r>
        <w:rPr>
          <w:noProof/>
          <w:lang w:eastAsia="fr-FR"/>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bookmarkStart w:id="16" w:name="_Toc282346634"/>
      <w:r>
        <w:t>Tables de description des Principaux Objets de l’IHM</w:t>
      </w:r>
      <w:r w:rsidR="006B121C">
        <w:t xml:space="preserve"> </w:t>
      </w:r>
      <w:r>
        <w:t>(DPOU)</w:t>
      </w:r>
      <w:bookmarkEnd w:id="16"/>
    </w:p>
    <w:p w14:paraId="15CC02C5" w14:textId="77777777" w:rsidR="00A13B9F" w:rsidRDefault="00A13B9F" w:rsidP="00A13B9F"/>
    <w:p w14:paraId="65231019"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Secteur délimité sur la carte (Accessible au superviseur)</w:t>
            </w:r>
            <w:r w:rsidRPr="00F061A9">
              <w:rPr>
                <w:rFonts w:asciiTheme="minorHAnsi" w:hAnsiTheme="minorHAnsi"/>
                <w:sz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la feuille de route des différents livreurs affectés (accessible au superviseur)</w:t>
            </w:r>
          </w:p>
        </w:tc>
      </w:tr>
    </w:tbl>
    <w:p w14:paraId="4B750CA9" w14:textId="77777777" w:rsidR="00241BE9" w:rsidRPr="00F061A9" w:rsidRDefault="00241BE9" w:rsidP="00241BE9">
      <w:pPr>
        <w:pStyle w:val="Normal1"/>
        <w:rPr>
          <w:sz w:val="24"/>
        </w:rPr>
      </w:pPr>
    </w:p>
    <w:p w14:paraId="64739B84" w14:textId="77777777" w:rsidR="00241BE9" w:rsidRDefault="00241BE9" w:rsidP="00241BE9">
      <w:pPr>
        <w:pStyle w:val="Normal1"/>
        <w:rPr>
          <w:sz w:val="24"/>
        </w:rPr>
      </w:pPr>
    </w:p>
    <w:p w14:paraId="79B61518" w14:textId="77777777" w:rsidR="00241BE9" w:rsidRDefault="00241BE9" w:rsidP="00241BE9">
      <w:pPr>
        <w:pStyle w:val="Normal1"/>
        <w:rPr>
          <w:sz w:val="24"/>
        </w:rPr>
      </w:pPr>
    </w:p>
    <w:p w14:paraId="59542C22" w14:textId="77777777" w:rsidR="00241BE9" w:rsidRPr="00F061A9" w:rsidRDefault="00241BE9" w:rsidP="00241BE9">
      <w:pPr>
        <w:pStyle w:val="Normal1"/>
        <w:rPr>
          <w:sz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lastRenderedPageBreak/>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Supprimer une livraison (accessible au superviseur)</w:t>
            </w:r>
          </w:p>
        </w:tc>
      </w:tr>
    </w:tbl>
    <w:p w14:paraId="0628330E" w14:textId="77777777" w:rsidR="00241BE9" w:rsidRPr="00F061A9" w:rsidRDefault="00241BE9" w:rsidP="00241BE9">
      <w:pPr>
        <w:pStyle w:val="Normal1"/>
        <w:rPr>
          <w:sz w:val="24"/>
        </w:rPr>
      </w:pPr>
    </w:p>
    <w:p w14:paraId="7AD5CCBE" w14:textId="38340729"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rPr>
            </w:pPr>
            <w:r w:rsidRPr="00F061A9">
              <w:rPr>
                <w:b/>
                <w:sz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rPr>
            </w:pPr>
            <w:r w:rsidRPr="00F061A9">
              <w:rPr>
                <w:sz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Consulter les présentations 2,3,4</w:t>
            </w:r>
          </w:p>
          <w:p w14:paraId="0E8319A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Valider la livraison 5 (accessible au livreur)</w:t>
            </w:r>
          </w:p>
        </w:tc>
      </w:tr>
    </w:tbl>
    <w:p w14:paraId="074DF976" w14:textId="77777777" w:rsidR="00241BE9" w:rsidRPr="00F061A9" w:rsidRDefault="00241BE9" w:rsidP="00241BE9">
      <w:pPr>
        <w:pStyle w:val="Normal1"/>
        <w:rPr>
          <w:sz w:val="24"/>
        </w:rPr>
      </w:pPr>
    </w:p>
    <w:p w14:paraId="5567CF2D" w14:textId="77777777" w:rsidR="00241BE9" w:rsidRPr="00F061A9" w:rsidRDefault="00241BE9" w:rsidP="00241BE9">
      <w:pPr>
        <w:pStyle w:val="Normal1"/>
        <w:rPr>
          <w:sz w:val="24"/>
        </w:rPr>
      </w:pPr>
    </w:p>
    <w:p w14:paraId="0A83CABE"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rPr>
            </w:pPr>
            <w:r w:rsidRPr="00F061A9">
              <w:rPr>
                <w:b/>
                <w:sz w:val="24"/>
              </w:rPr>
              <w:lastRenderedPageBreak/>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rPr>
            </w:pPr>
            <w:r w:rsidRPr="00F061A9">
              <w:rPr>
                <w:sz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 xml:space="preserve">Description textuelle du contact du client (numéro de téléphone, mail, twitter)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Afficher l’adresse sur la carte (accessible au superviseur et au livreur)</w:t>
            </w:r>
          </w:p>
        </w:tc>
      </w:tr>
    </w:tbl>
    <w:p w14:paraId="3F24DA94" w14:textId="77777777" w:rsidR="00241BE9" w:rsidRPr="00F061A9" w:rsidRDefault="00241BE9" w:rsidP="00241BE9">
      <w:pPr>
        <w:pStyle w:val="Normal1"/>
        <w:rPr>
          <w:sz w:val="24"/>
        </w:rPr>
      </w:pPr>
    </w:p>
    <w:p w14:paraId="1A49EFA7"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rPr>
            </w:pPr>
            <w:r w:rsidRPr="00F061A9">
              <w:rPr>
                <w:b/>
                <w:sz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rPr>
            </w:pPr>
            <w:r w:rsidRPr="00F061A9">
              <w:rPr>
                <w:sz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rPr>
            </w:pPr>
            <w:r w:rsidRPr="00F061A9">
              <w:rPr>
                <w:sz w:val="24"/>
              </w:rPr>
              <w:t>Déclarer l’incident</w:t>
            </w:r>
          </w:p>
        </w:tc>
      </w:tr>
    </w:tbl>
    <w:p w14:paraId="40B0E88C" w14:textId="77777777" w:rsidR="00241BE9" w:rsidRPr="00F061A9" w:rsidRDefault="00241BE9" w:rsidP="00241BE9">
      <w:pPr>
        <w:pStyle w:val="Normal1"/>
        <w:rPr>
          <w:sz w:val="24"/>
        </w:rPr>
      </w:pPr>
    </w:p>
    <w:p w14:paraId="5DD61A26" w14:textId="77777777" w:rsidR="00241BE9" w:rsidRPr="00F061A9" w:rsidRDefault="00241BE9" w:rsidP="00241BE9">
      <w:pPr>
        <w:pStyle w:val="Normal1"/>
        <w:rPr>
          <w:sz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4EEDDF59" w14:textId="5653A948" w:rsidR="007122F5" w:rsidRPr="007122F5" w:rsidRDefault="00241BE9" w:rsidP="0049310D">
      <w:pPr>
        <w:pStyle w:val="Title"/>
      </w:pPr>
      <w:r>
        <w:lastRenderedPageBreak/>
        <w:t>Spécifications conceptuelles : description de la sémantique de l’IHM (DSIHM)</w:t>
      </w:r>
    </w:p>
    <w:p w14:paraId="169E3DAA" w14:textId="77777777" w:rsidR="007122F5" w:rsidRPr="007122F5" w:rsidRDefault="007122F5" w:rsidP="007122F5"/>
    <w:p w14:paraId="4FB05E8D" w14:textId="60CB73F4" w:rsidR="007122F5" w:rsidRDefault="00241BE9" w:rsidP="00241BE9">
      <w:pPr>
        <w:pStyle w:val="Heading1"/>
        <w:numPr>
          <w:ilvl w:val="0"/>
          <w:numId w:val="15"/>
        </w:numPr>
      </w:pPr>
      <w:bookmarkStart w:id="17" w:name="_Toc282346635"/>
      <w:r>
        <w:t>Planification Hiérarchique de la Tâche Utilisateur Approfondie</w:t>
      </w:r>
      <w:r w:rsidR="00FB43A7">
        <w:t xml:space="preserve"> </w:t>
      </w:r>
      <w:r>
        <w:t>(PHTU-a)</w:t>
      </w:r>
      <w:bookmarkEnd w:id="17"/>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fermer-gps</w:t>
            </w:r>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w:t>
            </w:r>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lastRenderedPageBreak/>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Default="00FB43A7" w:rsidP="00FB43A7">
      <w:pPr>
        <w:pStyle w:val="Corps"/>
        <w:rPr>
          <w:i/>
          <w:iCs/>
          <w:sz w:val="28"/>
          <w:szCs w:val="28"/>
          <w:u w:val="single"/>
        </w:rPr>
      </w:pPr>
    </w:p>
    <w:p w14:paraId="62921E93" w14:textId="77777777" w:rsidR="0049310D" w:rsidRPr="00BB6E2E" w:rsidRDefault="0049310D"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valider-liv-hpassage</w:t>
            </w:r>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valider-liv-hdepart</w:t>
            </w:r>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valider-liv-hlivraison</w:t>
            </w:r>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valider-liv-hdepart</w:t>
            </w:r>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T.1.3.1- Choisir livreur a affecter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lastRenderedPageBreak/>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selectionner-livreur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selectionner-livraison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bookmarkStart w:id="18" w:name="_Toc282346636"/>
      <w:r>
        <w:t xml:space="preserve">Table des commandes par utilisateur (TC/U) et tables des utilisateurs par </w:t>
      </w:r>
      <w:r>
        <w:lastRenderedPageBreak/>
        <w:t>commande (TU/C)</w:t>
      </w:r>
      <w:bookmarkEnd w:id="18"/>
    </w:p>
    <w:p w14:paraId="1BD6F5E4" w14:textId="77777777" w:rsidR="00DB2F4F" w:rsidRDefault="00DB2F4F" w:rsidP="00DB2F4F"/>
    <w:p w14:paraId="20A3F2A3" w14:textId="36842EE8" w:rsidR="00DB2F4F" w:rsidRDefault="00DB2F4F" w:rsidP="00DB2F4F">
      <w:pPr>
        <w:pStyle w:val="Heading2"/>
      </w:pPr>
      <w:bookmarkStart w:id="19" w:name="_Toc282346637"/>
      <w:r>
        <w:t>TC/U</w:t>
      </w:r>
      <w:bookmarkEnd w:id="19"/>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afficher-camions-dispo ; afficher-livreurs-dispo</w:t>
            </w:r>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bookmarkStart w:id="20" w:name="_Toc282346638"/>
      <w:r>
        <w:t>TU/C</w:t>
      </w:r>
      <w:bookmarkEnd w:id="20"/>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indiquer-heure-depart</w:t>
            </w:r>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bookmarkStart w:id="21" w:name="_Toc282346639"/>
      <w:r>
        <w:t>Description des commandes (DCOM)</w:t>
      </w:r>
      <w:bookmarkEnd w:id="21"/>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lastRenderedPageBreak/>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lastRenderedPageBreak/>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lastRenderedPageBreak/>
        <w:t xml:space="preserve">Spécifications syntaxiques : </w:t>
      </w:r>
    </w:p>
    <w:p w14:paraId="25DB9E18" w14:textId="2559751C" w:rsidR="00AA4D29" w:rsidRDefault="00AA4D29" w:rsidP="00AA4D29">
      <w:pPr>
        <w:pStyle w:val="Title"/>
      </w:pPr>
      <w:r>
        <w:t>dossier de description syntaxique de l’IHM (DSy-HM)</w:t>
      </w:r>
    </w:p>
    <w:p w14:paraId="5975E1FC" w14:textId="7A896196" w:rsidR="00DB2F4F" w:rsidRDefault="00AA4D29" w:rsidP="00AA4D29">
      <w:pPr>
        <w:pStyle w:val="Heading1"/>
        <w:numPr>
          <w:ilvl w:val="0"/>
          <w:numId w:val="16"/>
        </w:numPr>
      </w:pPr>
      <w:bookmarkStart w:id="22" w:name="_Toc282346640"/>
      <w:r>
        <w:t>Langage d’entrée et de sortie (XML)</w:t>
      </w:r>
      <w:bookmarkEnd w:id="22"/>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&lt;?xml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 xml:space="preserve">&lt;main_Window </w:t>
            </w:r>
            <w:r>
              <w:rPr>
                <w:rFonts w:ascii="Menlo Regular" w:hAnsi="Menlo Regular" w:cs="Menlo Regular"/>
                <w:color w:val="836C28"/>
                <w:sz w:val="22"/>
                <w:szCs w:val="22"/>
                <w:lang w:val="en-US"/>
              </w:rPr>
              <w:t>id_Window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state_window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r>
              <w:rPr>
                <w:rFonts w:ascii="Menlo Regular" w:hAnsi="Menlo Regular" w:cs="Menlo Regular"/>
                <w:color w:val="000000"/>
                <w:sz w:val="22"/>
                <w:szCs w:val="22"/>
                <w:lang w:val="en-US"/>
              </w:rPr>
              <w:t xml:space="preserve"> Optimod_lyon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&lt;user_type&gt;</w:t>
            </w:r>
            <w:r>
              <w:rPr>
                <w:rFonts w:ascii="Menlo Regular" w:hAnsi="Menlo Regular" w:cs="Menlo Regular"/>
                <w:color w:val="000000"/>
                <w:sz w:val="22"/>
                <w:szCs w:val="22"/>
                <w:lang w:val="en-US"/>
              </w:rPr>
              <w:t xml:space="preserve">Superviseur </w:t>
            </w:r>
            <w:r>
              <w:rPr>
                <w:rFonts w:ascii="Menlo Regular" w:hAnsi="Menlo Regular" w:cs="Menlo Regular"/>
                <w:color w:val="AA0D91"/>
                <w:sz w:val="22"/>
                <w:szCs w:val="22"/>
                <w:lang w:val="en-US"/>
              </w:rPr>
              <w:t>&lt;/user_type&gt;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 xml:space="preserve">&lt;map </w:t>
            </w:r>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2"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&lt;image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&lt;/map&gt;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&lt;/navigation_Pane&gt;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"localisation_logo"</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&lt;/arondissement&gt;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6876"/>
      </w:tblGrid>
      <w:tr w:rsidR="000716BB"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lastRenderedPageBreak/>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"localisation_logo"</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&lt;/arondissement&gt;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"camion_logo"</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Rhazi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"localisation_logo"</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&lt;/arondissement&gt;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"camion_logo"</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Benhmida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Pr="00717324"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717324">
              <w:rPr>
                <w:rFonts w:ascii="Menlo Regular" w:hAnsi="Menlo Regular" w:cs="Menlo Regular"/>
                <w:color w:val="AA0D91"/>
                <w:sz w:val="22"/>
                <w:szCs w:val="22"/>
              </w:rPr>
              <w:t>&lt;/Zone&gt;</w:t>
            </w:r>
          </w:p>
          <w:p w14:paraId="0C386417" w14:textId="77777777" w:rsidR="00BE5600" w:rsidRPr="00717324"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717324">
              <w:rPr>
                <w:rFonts w:ascii="Menlo Regular" w:hAnsi="Menlo Regular" w:cs="Menlo Regular"/>
                <w:color w:val="000000"/>
                <w:sz w:val="22"/>
                <w:szCs w:val="22"/>
              </w:rPr>
              <w:tab/>
              <w:t xml:space="preserve"> </w:t>
            </w:r>
          </w:p>
          <w:p w14:paraId="6A647C87" w14:textId="77777777" w:rsidR="00BE5600" w:rsidRPr="00717324"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717324">
              <w:rPr>
                <w:rFonts w:ascii="Menlo Regular" w:hAnsi="Menlo Regular" w:cs="Menlo Regular"/>
                <w:color w:val="AA0D91"/>
                <w:sz w:val="22"/>
                <w:szCs w:val="22"/>
              </w:rPr>
              <w:t>&lt;/navigation_Pane&gt;</w:t>
            </w:r>
          </w:p>
          <w:p w14:paraId="093403C3" w14:textId="77777777" w:rsidR="00BE5600" w:rsidRPr="00717324"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90FBF00" w14:textId="2B80F7DA" w:rsidR="00BE5600" w:rsidRDefault="00BE5600" w:rsidP="00BE5600">
            <w:r>
              <w:rPr>
                <w:rFonts w:ascii="Menlo Regular" w:hAnsi="Menlo Regular" w:cs="Menlo Regular"/>
                <w:color w:val="AA0D91"/>
                <w:sz w:val="22"/>
                <w:szCs w:val="22"/>
                <w:lang w:val="en-US"/>
              </w:rPr>
              <w:t>&lt;/main_Window&gt;</w:t>
            </w:r>
          </w:p>
        </w:tc>
      </w:tr>
    </w:tbl>
    <w:p w14:paraId="02F0F0AE" w14:textId="77777777" w:rsidR="00AA4D29" w:rsidRPr="00AA4D29" w:rsidRDefault="00AA4D29" w:rsidP="00AA4D29"/>
    <w:p w14:paraId="3FFFEFBF" w14:textId="458C95CE" w:rsidR="00EB0E50" w:rsidRDefault="00EB0E50" w:rsidP="00375BCD">
      <w:pPr>
        <w:jc w:val="both"/>
      </w:pPr>
      <w:bookmarkStart w:id="23" w:name="_Toc282346641"/>
      <w:r w:rsidRPr="00EB0E50">
        <w:rPr>
          <w:rFonts w:asciiTheme="minorHAnsi" w:hAnsiTheme="minorHAnsi"/>
        </w:rPr>
        <w:t>La description formelle des fenêtres est faite avec XML. C’est un format d'échange de données, présentant l'avantage d'être à la fois lisible par l'homme et interprétable par la  machine, ainsi nous pouvons faire un découpage de fenêtre en zone (en-tête, corps, menu) et faire une description syntaxique de l’IHM.</w:t>
      </w:r>
      <w:r>
        <w:rPr>
          <w:rFonts w:asciiTheme="minorHAnsi" w:hAnsiTheme="minorHAnsi"/>
        </w:rPr>
        <w:t xml:space="preserve"> </w:t>
      </w:r>
      <w:r>
        <w:t xml:space="preserve">L’exemple ci-dessus  représente la spécification syntaxique fondée sur  le XML de l’IHM superviseur suivante :  </w:t>
      </w:r>
    </w:p>
    <w:p w14:paraId="64126941" w14:textId="4FA31F98" w:rsidR="00EB0E50" w:rsidRPr="00EB0E50" w:rsidRDefault="00EB0E50" w:rsidP="00EB0E50">
      <w:pPr>
        <w:jc w:val="both"/>
        <w:rPr>
          <w:rFonts w:asciiTheme="minorHAnsi" w:hAnsiTheme="minorHAnsi"/>
        </w:rPr>
      </w:pPr>
    </w:p>
    <w:p w14:paraId="7E6A7675" w14:textId="0A909F27" w:rsidR="00EB0E50" w:rsidRDefault="00EB0E50">
      <w:pPr>
        <w:rPr>
          <w:rFonts w:ascii="Calibri" w:hAnsi="Calibri" w:cs="Arial"/>
          <w:b/>
          <w:color w:val="262626"/>
          <w:sz w:val="40"/>
          <w:szCs w:val="48"/>
        </w:rPr>
      </w:pPr>
      <w:r w:rsidRPr="004F141A">
        <w:rPr>
          <w:noProof/>
          <w:lang w:eastAsia="fr-FR"/>
        </w:rPr>
        <w:drawing>
          <wp:anchor distT="0" distB="0" distL="114300" distR="114300" simplePos="0" relativeHeight="251838976" behindDoc="0" locked="0" layoutInCell="1" allowOverlap="1" wp14:anchorId="71976140" wp14:editId="782B435F">
            <wp:simplePos x="0" y="0"/>
            <wp:positionH relativeFrom="column">
              <wp:align>center</wp:align>
            </wp:positionH>
            <wp:positionV relativeFrom="paragraph">
              <wp:posOffset>2540</wp:posOffset>
            </wp:positionV>
            <wp:extent cx="4445000" cy="3699510"/>
            <wp:effectExtent l="0" t="0" r="0" b="0"/>
            <wp:wrapSquare wrapText="bothSides"/>
            <wp:docPr id="19" name="Picture 19" descr="C:\Users\ABDELALIM\Desktop\DevOO-IHM\IHMs\IHM_Superviseur\3 - Preparation-E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LIM\Desktop\DevOO-IHM\IHMs\IHM_Superviseur\3 - Preparation-Entre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7208" t="14099" r="8426" b="14585"/>
                    <a:stretch/>
                  </pic:blipFill>
                  <pic:spPr bwMode="auto">
                    <a:xfrm>
                      <a:off x="0" y="0"/>
                      <a:ext cx="4445000" cy="36995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br w:type="page"/>
      </w:r>
      <w:r>
        <w:lastRenderedPageBreak/>
        <w:t xml:space="preserve"> </w:t>
      </w:r>
    </w:p>
    <w:p w14:paraId="0371A3FE" w14:textId="36949D7C" w:rsidR="00AA4D29" w:rsidRDefault="00AA4D29" w:rsidP="00AA4D29">
      <w:pPr>
        <w:pStyle w:val="Heading1"/>
      </w:pPr>
      <w:r>
        <w:t>Diagramme</w:t>
      </w:r>
      <w:r w:rsidR="003957CD">
        <w:t>s</w:t>
      </w:r>
      <w:r>
        <w:t xml:space="preserve"> d’enchaînement des fenêtres (DEF)</w:t>
      </w:r>
      <w:bookmarkEnd w:id="23"/>
    </w:p>
    <w:p w14:paraId="2494E50B" w14:textId="77777777" w:rsidR="0049310D" w:rsidRDefault="0049310D" w:rsidP="0049310D"/>
    <w:p w14:paraId="704DE9CC" w14:textId="1130AF32" w:rsidR="00AA4D29" w:rsidRPr="00AA4D29" w:rsidRDefault="0049310D" w:rsidP="00AA4D29">
      <w:pPr>
        <w:pStyle w:val="Heading2"/>
      </w:pPr>
      <w:bookmarkStart w:id="24" w:name="_Toc282346642"/>
      <w:r>
        <w:rPr>
          <w:noProof/>
          <w:lang w:eastAsia="fr-FR"/>
        </w:rPr>
        <w:drawing>
          <wp:anchor distT="0" distB="0" distL="114300" distR="114300" simplePos="0" relativeHeight="251548160" behindDoc="1" locked="0" layoutInCell="1" allowOverlap="1" wp14:anchorId="0E049F1B" wp14:editId="5A5DB9D6">
            <wp:simplePos x="0" y="0"/>
            <wp:positionH relativeFrom="column">
              <wp:posOffset>-1028700</wp:posOffset>
            </wp:positionH>
            <wp:positionV relativeFrom="paragraph">
              <wp:posOffset>466725</wp:posOffset>
            </wp:positionV>
            <wp:extent cx="7338695" cy="365760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rotWithShape="1">
                    <a:blip r:embed="rId24">
                      <a:extLst>
                        <a:ext uri="{28A0092B-C50C-407E-A947-70E740481C1C}">
                          <a14:useLocalDpi xmlns:a14="http://schemas.microsoft.com/office/drawing/2010/main" val="0"/>
                        </a:ext>
                      </a:extLst>
                    </a:blip>
                    <a:srcRect t="23282"/>
                    <a:stretch/>
                  </pic:blipFill>
                  <pic:spPr bwMode="auto">
                    <a:xfrm>
                      <a:off x="0" y="0"/>
                      <a:ext cx="7338695" cy="3657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t>Livreur</w:t>
      </w:r>
      <w:bookmarkEnd w:id="24"/>
    </w:p>
    <w:p w14:paraId="7D3D8B97" w14:textId="2CDCFFDA" w:rsidR="0049310D" w:rsidRDefault="0049310D" w:rsidP="0049310D">
      <w:pPr>
        <w:pStyle w:val="Heading2"/>
      </w:pPr>
      <w:bookmarkStart w:id="25" w:name="_Toc282346643"/>
      <w:r>
        <w:rPr>
          <w:noProof/>
          <w:lang w:eastAsia="fr-FR"/>
        </w:rPr>
        <w:lastRenderedPageBreak/>
        <w:drawing>
          <wp:anchor distT="0" distB="0" distL="114300" distR="114300" simplePos="0" relativeHeight="251693568" behindDoc="1" locked="0" layoutInCell="1" allowOverlap="1" wp14:anchorId="3EC8978B" wp14:editId="0982C205">
            <wp:simplePos x="0" y="0"/>
            <wp:positionH relativeFrom="column">
              <wp:posOffset>-678180</wp:posOffset>
            </wp:positionH>
            <wp:positionV relativeFrom="paragraph">
              <wp:posOffset>1935480</wp:posOffset>
            </wp:positionV>
            <wp:extent cx="6795135" cy="4295775"/>
            <wp:effectExtent l="508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rotWithShape="1">
                    <a:blip r:embed="rId25">
                      <a:extLst>
                        <a:ext uri="{28A0092B-C50C-407E-A947-70E740481C1C}">
                          <a14:useLocalDpi xmlns:a14="http://schemas.microsoft.com/office/drawing/2010/main" val="0"/>
                        </a:ext>
                      </a:extLst>
                    </a:blip>
                    <a:srcRect t="21859"/>
                    <a:stretch/>
                  </pic:blipFill>
                  <pic:spPr bwMode="auto">
                    <a:xfrm rot="16200000">
                      <a:off x="0" y="0"/>
                      <a:ext cx="6795135" cy="42957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t>Superviseur</w:t>
      </w:r>
      <w:bookmarkEnd w:id="25"/>
    </w:p>
    <w:p w14:paraId="3CE0A542" w14:textId="77777777" w:rsidR="0049310D" w:rsidRDefault="0049310D" w:rsidP="0049310D">
      <w:pPr>
        <w:pStyle w:val="Heading1"/>
        <w:numPr>
          <w:ilvl w:val="0"/>
          <w:numId w:val="0"/>
        </w:numPr>
        <w:ind w:left="1080"/>
      </w:pPr>
    </w:p>
    <w:p w14:paraId="706D2D6C" w14:textId="77777777" w:rsidR="0049310D" w:rsidRDefault="0049310D">
      <w:pPr>
        <w:rPr>
          <w:rFonts w:ascii="Calibri" w:hAnsi="Calibri" w:cs="Arial"/>
          <w:b/>
          <w:color w:val="262626"/>
          <w:sz w:val="40"/>
          <w:szCs w:val="48"/>
        </w:rPr>
      </w:pPr>
      <w:r>
        <w:br w:type="page"/>
      </w:r>
    </w:p>
    <w:p w14:paraId="6EFF668A" w14:textId="25B2339C" w:rsidR="00AA4D29" w:rsidRDefault="00AA4D29" w:rsidP="00AA4D29">
      <w:pPr>
        <w:pStyle w:val="Heading1"/>
      </w:pPr>
      <w:bookmarkStart w:id="26" w:name="_Toc282346644"/>
      <w:r>
        <w:lastRenderedPageBreak/>
        <w:t>Diagramme d’état de l’IHM</w:t>
      </w:r>
      <w:bookmarkEnd w:id="26"/>
    </w:p>
    <w:p w14:paraId="21C44DFF" w14:textId="77777777" w:rsidR="00AA4D29" w:rsidRPr="00AA4D29" w:rsidRDefault="00AA4D29" w:rsidP="00AA4D29"/>
    <w:p w14:paraId="398A54A3" w14:textId="697E26C6" w:rsidR="00AA4D29" w:rsidRDefault="0049310D" w:rsidP="00AA4D29">
      <w:pPr>
        <w:pStyle w:val="Heading2"/>
      </w:pPr>
      <w:bookmarkStart w:id="27" w:name="_Toc282346645"/>
      <w:r>
        <w:rPr>
          <w:noProof/>
          <w:lang w:eastAsia="fr-FR"/>
        </w:rPr>
        <w:drawing>
          <wp:anchor distT="0" distB="0" distL="114300" distR="114300" simplePos="0" relativeHeight="251620864" behindDoc="0" locked="0" layoutInCell="1" allowOverlap="1" wp14:anchorId="3D827E89" wp14:editId="1DBD23B4">
            <wp:simplePos x="0" y="0"/>
            <wp:positionH relativeFrom="column">
              <wp:posOffset>-989965</wp:posOffset>
            </wp:positionH>
            <wp:positionV relativeFrom="paragraph">
              <wp:posOffset>1676400</wp:posOffset>
            </wp:positionV>
            <wp:extent cx="7693660" cy="5029200"/>
            <wp:effectExtent l="1143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at superviseur.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693660" cy="5029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A4D29">
        <w:t>Superviseur</w:t>
      </w:r>
      <w:bookmarkEnd w:id="27"/>
    </w:p>
    <w:p w14:paraId="1ED0F765" w14:textId="77777777" w:rsidR="00AA4D29" w:rsidRPr="0049310D" w:rsidRDefault="00AA4D29" w:rsidP="00AA4D29">
      <w:pPr>
        <w:pStyle w:val="Heading2"/>
        <w:numPr>
          <w:ilvl w:val="0"/>
          <w:numId w:val="0"/>
        </w:numPr>
        <w:ind w:left="1800"/>
        <w:rPr>
          <w:sz w:val="12"/>
        </w:rPr>
      </w:pPr>
    </w:p>
    <w:p w14:paraId="3C26D9B3" w14:textId="4B2F1D26" w:rsidR="00EB008E" w:rsidRPr="00EB008E" w:rsidRDefault="00EB008E" w:rsidP="00EB008E"/>
    <w:p w14:paraId="5C0F9A5D" w14:textId="5DA1C30A" w:rsidR="00AA4D29" w:rsidRDefault="00AA4D29" w:rsidP="00AA4D29">
      <w:pPr>
        <w:pStyle w:val="Heading2"/>
      </w:pPr>
      <w:bookmarkStart w:id="28" w:name="_Toc282346646"/>
      <w:r>
        <w:lastRenderedPageBreak/>
        <w:t>Livreur</w:t>
      </w:r>
      <w:bookmarkEnd w:id="28"/>
    </w:p>
    <w:p w14:paraId="3141E9F4" w14:textId="77777777" w:rsidR="0049310D" w:rsidRDefault="0049310D" w:rsidP="0049310D"/>
    <w:p w14:paraId="48B8F8ED" w14:textId="77777777" w:rsidR="0049310D" w:rsidRPr="0049310D" w:rsidRDefault="0049310D" w:rsidP="0049310D"/>
    <w:p w14:paraId="40006126" w14:textId="77777777" w:rsidR="00DB2F4F" w:rsidRPr="00987DD1" w:rsidRDefault="00DB2F4F" w:rsidP="00DB2F4F"/>
    <w:p w14:paraId="699BC7E4" w14:textId="225305A5" w:rsidR="00DB2F4F" w:rsidRPr="00C51C74" w:rsidRDefault="0049310D"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r>
        <w:rPr>
          <w:noProof/>
          <w:lang w:eastAsia="fr-FR"/>
        </w:rPr>
        <w:drawing>
          <wp:anchor distT="0" distB="0" distL="114300" distR="114300" simplePos="0" relativeHeight="251766272" behindDoc="0" locked="0" layoutInCell="1" allowOverlap="1" wp14:anchorId="62B17DD9" wp14:editId="7C96D015">
            <wp:simplePos x="0" y="0"/>
            <wp:positionH relativeFrom="column">
              <wp:align>center</wp:align>
            </wp:positionH>
            <wp:positionV relativeFrom="paragraph">
              <wp:posOffset>1010285</wp:posOffset>
            </wp:positionV>
            <wp:extent cx="7158355" cy="5045075"/>
            <wp:effectExtent l="0" t="1016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etat livreur.bmp"/>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158355" cy="50450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85074E9" w14:textId="77777777" w:rsidR="00DB2F4F" w:rsidRDefault="00DB2F4F" w:rsidP="00DB2F4F"/>
    <w:p w14:paraId="61A1C484" w14:textId="4BB60E65" w:rsidR="00DB2F4F" w:rsidRPr="00C51C74" w:rsidRDefault="00DB2F4F" w:rsidP="00DB2F4F"/>
    <w:p w14:paraId="073A3BA5" w14:textId="2F0C9D13" w:rsidR="00AA4D29" w:rsidRDefault="00AA4D29"/>
    <w:p w14:paraId="33B76A40" w14:textId="6FFB4DBB" w:rsidR="00AA4D29" w:rsidRDefault="00AA4D29" w:rsidP="00AA4D29">
      <w:pPr>
        <w:pStyle w:val="Title"/>
      </w:pPr>
      <w:r>
        <w:lastRenderedPageBreak/>
        <w:t xml:space="preserve">Spécifications lexicales : </w:t>
      </w:r>
    </w:p>
    <w:p w14:paraId="16FC13C2" w14:textId="11F2B8E6" w:rsidR="00AA4D29" w:rsidRPr="00AA4D29" w:rsidRDefault="00AA4D29" w:rsidP="00A55E8E">
      <w:pPr>
        <w:pStyle w:val="Title"/>
      </w:pPr>
      <w:r>
        <w:t>dossier de description lexicale de l’IHM (DSx-HM)</w:t>
      </w:r>
    </w:p>
    <w:p w14:paraId="50FA855E" w14:textId="7320090C" w:rsidR="00AA4D29" w:rsidRDefault="00AA4D29" w:rsidP="00A55E8E">
      <w:pPr>
        <w:pStyle w:val="Heading1"/>
        <w:numPr>
          <w:ilvl w:val="0"/>
          <w:numId w:val="19"/>
        </w:numPr>
      </w:pPr>
      <w:bookmarkStart w:id="29" w:name="_Toc282346647"/>
      <w:r>
        <w:t>Table des messages par type d’utilisateurs (TMesU)</w:t>
      </w:r>
      <w:bookmarkEnd w:id="29"/>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bookmarkStart w:id="30" w:name="_Toc282346648"/>
      <w:r>
        <w:t>Lexique des objets graphiques (LxqOG)</w:t>
      </w:r>
      <w:bookmarkEnd w:id="30"/>
    </w:p>
    <w:p w14:paraId="2B7995B8" w14:textId="77777777" w:rsidR="00717324" w:rsidRPr="00717324" w:rsidRDefault="00717324" w:rsidP="00717324"/>
    <w:tbl>
      <w:tblPr>
        <w:tblStyle w:val="LightList-Accent1"/>
        <w:tblW w:w="0" w:type="auto"/>
        <w:tblLook w:val="04A0" w:firstRow="1" w:lastRow="0" w:firstColumn="1" w:lastColumn="0" w:noHBand="0" w:noVBand="1"/>
      </w:tblPr>
      <w:tblGrid>
        <w:gridCol w:w="2518"/>
        <w:gridCol w:w="5762"/>
        <w:gridCol w:w="236"/>
      </w:tblGrid>
      <w:tr w:rsidR="00717324" w14:paraId="08F46E95" w14:textId="2FEFA6A2" w:rsidTr="00717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DEA8582" w14:textId="2FB920AC" w:rsidR="00717324" w:rsidRDefault="00717324" w:rsidP="00717324">
            <w:pPr>
              <w:jc w:val="center"/>
            </w:pPr>
            <w:r>
              <w:t>Objet Graphique - Superviseur</w:t>
            </w:r>
          </w:p>
        </w:tc>
        <w:tc>
          <w:tcPr>
            <w:tcW w:w="5762" w:type="dxa"/>
          </w:tcPr>
          <w:p w14:paraId="79107F66" w14:textId="2DE47068" w:rsidR="00717324" w:rsidRDefault="00717324" w:rsidP="00717324">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17D86B8C" w14:textId="77777777" w:rsidR="00717324" w:rsidRDefault="00717324" w:rsidP="00717324">
            <w:pPr>
              <w:cnfStyle w:val="100000000000" w:firstRow="1" w:lastRow="0" w:firstColumn="0" w:lastColumn="0" w:oddVBand="0" w:evenVBand="0" w:oddHBand="0" w:evenHBand="0" w:firstRowFirstColumn="0" w:firstRowLastColumn="0" w:lastRowFirstColumn="0" w:lastRowLastColumn="0"/>
            </w:pPr>
          </w:p>
        </w:tc>
      </w:tr>
      <w:tr w:rsidR="00717324" w14:paraId="0CB772F6" w14:textId="64A29367" w:rsidTr="0071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4430DCB" w14:textId="35018E2F" w:rsidR="00717324" w:rsidRDefault="00717324" w:rsidP="00717324">
            <w:pPr>
              <w:jc w:val="center"/>
            </w:pPr>
            <w:r>
              <w:t>Zone de livraison</w:t>
            </w:r>
          </w:p>
        </w:tc>
        <w:tc>
          <w:tcPr>
            <w:tcW w:w="5762" w:type="dxa"/>
          </w:tcPr>
          <w:p w14:paraId="3B74D90C" w14:textId="7E3D774B" w:rsidR="00717324" w:rsidRDefault="00717324" w:rsidP="00717324">
            <w:pPr>
              <w:cnfStyle w:val="000000100000" w:firstRow="0" w:lastRow="0" w:firstColumn="0" w:lastColumn="0" w:oddVBand="0" w:evenVBand="0" w:oddHBand="1" w:evenHBand="0" w:firstRowFirstColumn="0" w:firstRowLastColumn="0" w:lastRowFirstColumn="0" w:lastRowLastColumn="0"/>
            </w:pPr>
            <w:r>
              <w:t>Zone de la carte délimitée et distinguée par une couleur particulière. Un clic simple permet d’accéder aux informations propres à cette zone (livraisons et livreur associés)</w:t>
            </w:r>
          </w:p>
        </w:tc>
        <w:tc>
          <w:tcPr>
            <w:tcW w:w="236" w:type="dxa"/>
          </w:tcPr>
          <w:p w14:paraId="4BFDC370" w14:textId="77777777" w:rsidR="00717324" w:rsidRDefault="00717324" w:rsidP="00717324">
            <w:pPr>
              <w:cnfStyle w:val="000000100000" w:firstRow="0" w:lastRow="0" w:firstColumn="0" w:lastColumn="0" w:oddVBand="0" w:evenVBand="0" w:oddHBand="1" w:evenHBand="0" w:firstRowFirstColumn="0" w:firstRowLastColumn="0" w:lastRowFirstColumn="0" w:lastRowLastColumn="0"/>
            </w:pPr>
          </w:p>
        </w:tc>
      </w:tr>
      <w:tr w:rsidR="00717324" w14:paraId="7241055D" w14:textId="613F848A" w:rsidTr="00717324">
        <w:tc>
          <w:tcPr>
            <w:cnfStyle w:val="001000000000" w:firstRow="0" w:lastRow="0" w:firstColumn="1" w:lastColumn="0" w:oddVBand="0" w:evenVBand="0" w:oddHBand="0" w:evenHBand="0" w:firstRowFirstColumn="0" w:firstRowLastColumn="0" w:lastRowFirstColumn="0" w:lastRowLastColumn="0"/>
            <w:tcW w:w="2518" w:type="dxa"/>
          </w:tcPr>
          <w:p w14:paraId="74C1F36C" w14:textId="549EBF85" w:rsidR="00717324" w:rsidRDefault="00717324" w:rsidP="00717324">
            <w:pPr>
              <w:jc w:val="center"/>
            </w:pPr>
            <w:r>
              <w:lastRenderedPageBreak/>
              <w:t>Point de livraison</w:t>
            </w:r>
          </w:p>
        </w:tc>
        <w:tc>
          <w:tcPr>
            <w:tcW w:w="5762" w:type="dxa"/>
          </w:tcPr>
          <w:p w14:paraId="4FA46EF1" w14:textId="1548059D" w:rsidR="00717324" w:rsidRDefault="00717324" w:rsidP="00717324">
            <w:pPr>
              <w:cnfStyle w:val="000000000000" w:firstRow="0" w:lastRow="0" w:firstColumn="0" w:lastColumn="0" w:oddVBand="0" w:evenVBand="0" w:oddHBand="0" w:evenHBand="0" w:firstRowFirstColumn="0" w:firstRowLastColumn="0" w:lastRowFirstColumn="0" w:lastRowLastColumn="0"/>
            </w:pPr>
            <w:r>
              <w:t>Elément distinguant l’emplacement sur la carte d’un client concernée par une ou plusieurs livraisons. Le code couleur de ces points varie (pour le superviseur) selon la plage horaire concernée</w:t>
            </w:r>
            <w:r w:rsidR="00FC382D">
              <w:t>. (la couleur rouge est réservée aux problèmes détectés durant la livraison).</w:t>
            </w:r>
          </w:p>
        </w:tc>
        <w:tc>
          <w:tcPr>
            <w:tcW w:w="236" w:type="dxa"/>
          </w:tcPr>
          <w:p w14:paraId="5CCC8EB4" w14:textId="77777777" w:rsidR="00717324" w:rsidRDefault="00717324" w:rsidP="00717324">
            <w:pPr>
              <w:cnfStyle w:val="000000000000" w:firstRow="0" w:lastRow="0" w:firstColumn="0" w:lastColumn="0" w:oddVBand="0" w:evenVBand="0" w:oddHBand="0" w:evenHBand="0" w:firstRowFirstColumn="0" w:firstRowLastColumn="0" w:lastRowFirstColumn="0" w:lastRowLastColumn="0"/>
            </w:pPr>
          </w:p>
        </w:tc>
      </w:tr>
      <w:tr w:rsidR="00717324" w14:paraId="43BDFF2E" w14:textId="2E8B70CC" w:rsidTr="0071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377BD9E" w14:textId="34B1970B" w:rsidR="00717324" w:rsidRDefault="00717324" w:rsidP="00717324">
            <w:pPr>
              <w:jc w:val="center"/>
            </w:pPr>
            <w:r>
              <w:t>Le tracé de l’itinéraire calculé</w:t>
            </w:r>
          </w:p>
        </w:tc>
        <w:tc>
          <w:tcPr>
            <w:tcW w:w="5762" w:type="dxa"/>
          </w:tcPr>
          <w:p w14:paraId="63B2218D" w14:textId="74F79B08" w:rsidR="00717324" w:rsidRDefault="00FC382D" w:rsidP="00717324">
            <w:pPr>
              <w:cnfStyle w:val="000000100000" w:firstRow="0" w:lastRow="0" w:firstColumn="0" w:lastColumn="0" w:oddVBand="0" w:evenVBand="0" w:oddHBand="1" w:evenHBand="0" w:firstRowFirstColumn="0" w:firstRowLastColumn="0" w:lastRowFirstColumn="0" w:lastRowLastColumn="0"/>
            </w:pPr>
            <w:r>
              <w:t>Ensemble de segments bleus orientés qui relient tous les points de livraison inclus et actifs dans une zone donnée.</w:t>
            </w:r>
          </w:p>
        </w:tc>
        <w:tc>
          <w:tcPr>
            <w:tcW w:w="236" w:type="dxa"/>
          </w:tcPr>
          <w:p w14:paraId="3673210B" w14:textId="77777777" w:rsidR="00717324" w:rsidRDefault="00717324" w:rsidP="00717324">
            <w:pPr>
              <w:cnfStyle w:val="000000100000" w:firstRow="0" w:lastRow="0" w:firstColumn="0" w:lastColumn="0" w:oddVBand="0" w:evenVBand="0" w:oddHBand="1" w:evenHBand="0" w:firstRowFirstColumn="0" w:firstRowLastColumn="0" w:lastRowFirstColumn="0" w:lastRowLastColumn="0"/>
            </w:pPr>
          </w:p>
        </w:tc>
      </w:tr>
      <w:tr w:rsidR="00717324" w14:paraId="0131572E" w14:textId="79C78227" w:rsidTr="00717324">
        <w:tc>
          <w:tcPr>
            <w:cnfStyle w:val="001000000000" w:firstRow="0" w:lastRow="0" w:firstColumn="1" w:lastColumn="0" w:oddVBand="0" w:evenVBand="0" w:oddHBand="0" w:evenHBand="0" w:firstRowFirstColumn="0" w:firstRowLastColumn="0" w:lastRowFirstColumn="0" w:lastRowLastColumn="0"/>
            <w:tcW w:w="2518" w:type="dxa"/>
          </w:tcPr>
          <w:p w14:paraId="6AF36332" w14:textId="487A8883" w:rsidR="00717324" w:rsidRDefault="00FC382D" w:rsidP="00717324">
            <w:pPr>
              <w:jc w:val="center"/>
            </w:pPr>
            <w:r>
              <w:t>Entrepôt</w:t>
            </w:r>
          </w:p>
        </w:tc>
        <w:tc>
          <w:tcPr>
            <w:tcW w:w="5762" w:type="dxa"/>
          </w:tcPr>
          <w:p w14:paraId="16316D0D" w14:textId="348A92F3" w:rsidR="00717324" w:rsidRDefault="00FC382D" w:rsidP="00717324">
            <w:pPr>
              <w:cnfStyle w:val="000000000000" w:firstRow="0" w:lastRow="0" w:firstColumn="0" w:lastColumn="0" w:oddVBand="0" w:evenVBand="0" w:oddHBand="0" w:evenHBand="0" w:firstRowFirstColumn="0" w:firstRowLastColumn="0" w:lastRowFirstColumn="0" w:lastRowLastColumn="0"/>
            </w:pPr>
            <w:r>
              <w:t>Point de départ et d’arrivée de chaque tournée calculée.</w:t>
            </w:r>
          </w:p>
        </w:tc>
        <w:tc>
          <w:tcPr>
            <w:tcW w:w="236" w:type="dxa"/>
          </w:tcPr>
          <w:p w14:paraId="75D9063B" w14:textId="77777777" w:rsidR="00717324" w:rsidRDefault="00717324" w:rsidP="00717324">
            <w:pPr>
              <w:cnfStyle w:val="000000000000" w:firstRow="0" w:lastRow="0" w:firstColumn="0" w:lastColumn="0" w:oddVBand="0" w:evenVBand="0" w:oddHBand="0" w:evenHBand="0" w:firstRowFirstColumn="0" w:firstRowLastColumn="0" w:lastRowFirstColumn="0" w:lastRowLastColumn="0"/>
            </w:pPr>
          </w:p>
        </w:tc>
      </w:tr>
      <w:tr w:rsidR="00717324" w14:paraId="6FF09BF1" w14:textId="21D0ED36" w:rsidTr="0071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EA2FD0" w14:textId="48C988A8" w:rsidR="00717324" w:rsidRDefault="00FC382D" w:rsidP="00717324">
            <w:pPr>
              <w:jc w:val="center"/>
            </w:pPr>
            <w:r>
              <w:t>Camion Livreur</w:t>
            </w:r>
          </w:p>
        </w:tc>
        <w:tc>
          <w:tcPr>
            <w:tcW w:w="5762" w:type="dxa"/>
          </w:tcPr>
          <w:p w14:paraId="1F392FEF" w14:textId="02C5C6DD" w:rsidR="00717324" w:rsidRDefault="00FC382D" w:rsidP="00717324">
            <w:pPr>
              <w:cnfStyle w:val="000000100000" w:firstRow="0" w:lastRow="0" w:firstColumn="0" w:lastColumn="0" w:oddVBand="0" w:evenVBand="0" w:oddHBand="1" w:evenHBand="0" w:firstRowFirstColumn="0" w:firstRowLastColumn="0" w:lastRowFirstColumn="0" w:lastRowLastColumn="0"/>
            </w:pPr>
            <w:r>
              <w:t>Position actuelle du camion du livreur.</w:t>
            </w:r>
          </w:p>
        </w:tc>
        <w:tc>
          <w:tcPr>
            <w:tcW w:w="236" w:type="dxa"/>
          </w:tcPr>
          <w:p w14:paraId="6728FA1F" w14:textId="77777777" w:rsidR="00717324" w:rsidRDefault="00717324" w:rsidP="00717324">
            <w:pPr>
              <w:cnfStyle w:val="000000100000" w:firstRow="0" w:lastRow="0" w:firstColumn="0" w:lastColumn="0" w:oddVBand="0" w:evenVBand="0" w:oddHBand="1" w:evenHBand="0" w:firstRowFirstColumn="0" w:firstRowLastColumn="0" w:lastRowFirstColumn="0" w:lastRowLastColumn="0"/>
            </w:pPr>
          </w:p>
        </w:tc>
      </w:tr>
    </w:tbl>
    <w:p w14:paraId="60CE08FD" w14:textId="77777777" w:rsidR="00FC382D" w:rsidRDefault="00FC382D"/>
    <w:tbl>
      <w:tblPr>
        <w:tblStyle w:val="LightList-Accent1"/>
        <w:tblW w:w="0" w:type="auto"/>
        <w:tblLook w:val="04A0" w:firstRow="1" w:lastRow="0" w:firstColumn="1" w:lastColumn="0" w:noHBand="0" w:noVBand="1"/>
      </w:tblPr>
      <w:tblGrid>
        <w:gridCol w:w="2518"/>
        <w:gridCol w:w="5762"/>
        <w:gridCol w:w="236"/>
      </w:tblGrid>
      <w:tr w:rsidR="00FC382D" w14:paraId="707AA816" w14:textId="77777777" w:rsidTr="00183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2690F2" w14:textId="4E8D38DE" w:rsidR="00FC382D" w:rsidRDefault="00FC382D" w:rsidP="00FC382D">
            <w:pPr>
              <w:jc w:val="center"/>
            </w:pPr>
            <w:r>
              <w:t xml:space="preserve">Objet Graphique - </w:t>
            </w:r>
            <w:r>
              <w:t>Livreur</w:t>
            </w:r>
          </w:p>
        </w:tc>
        <w:tc>
          <w:tcPr>
            <w:tcW w:w="5762" w:type="dxa"/>
          </w:tcPr>
          <w:p w14:paraId="1E938BF4" w14:textId="77777777" w:rsidR="00FC382D" w:rsidRDefault="00FC382D" w:rsidP="0018388A">
            <w:pPr>
              <w:cnfStyle w:val="100000000000" w:firstRow="1" w:lastRow="0" w:firstColumn="0" w:lastColumn="0" w:oddVBand="0" w:evenVBand="0" w:oddHBand="0" w:evenHBand="0" w:firstRowFirstColumn="0" w:firstRowLastColumn="0" w:lastRowFirstColumn="0" w:lastRowLastColumn="0"/>
            </w:pPr>
            <w:r>
              <w:t>Description</w:t>
            </w:r>
          </w:p>
        </w:tc>
        <w:tc>
          <w:tcPr>
            <w:tcW w:w="236" w:type="dxa"/>
          </w:tcPr>
          <w:p w14:paraId="1D6CC2D2" w14:textId="77777777" w:rsidR="00FC382D" w:rsidRDefault="00FC382D" w:rsidP="0018388A">
            <w:pPr>
              <w:cnfStyle w:val="100000000000" w:firstRow="1" w:lastRow="0" w:firstColumn="0" w:lastColumn="0" w:oddVBand="0" w:evenVBand="0" w:oddHBand="0" w:evenHBand="0" w:firstRowFirstColumn="0" w:firstRowLastColumn="0" w:lastRowFirstColumn="0" w:lastRowLastColumn="0"/>
            </w:pPr>
          </w:p>
        </w:tc>
      </w:tr>
      <w:tr w:rsidR="00FC382D" w14:paraId="0367FE0C" w14:textId="77777777" w:rsidTr="00183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C8F3DDE" w14:textId="0D6EB9E0" w:rsidR="00FC382D" w:rsidRDefault="00FC382D" w:rsidP="0018388A">
            <w:pPr>
              <w:jc w:val="center"/>
            </w:pPr>
            <w:r>
              <w:t>Contact</w:t>
            </w:r>
          </w:p>
        </w:tc>
        <w:tc>
          <w:tcPr>
            <w:tcW w:w="5762" w:type="dxa"/>
          </w:tcPr>
          <w:p w14:paraId="0E453A74" w14:textId="648A7EA6" w:rsidR="00FC382D" w:rsidRDefault="00FC382D" w:rsidP="0018388A">
            <w:pPr>
              <w:cnfStyle w:val="000000100000" w:firstRow="0" w:lastRow="0" w:firstColumn="0" w:lastColumn="0" w:oddVBand="0" w:evenVBand="0" w:oddHBand="1" w:evenHBand="0" w:firstRowFirstColumn="0" w:firstRowLastColumn="0" w:lastRowFirstColumn="0" w:lastRowLastColumn="0"/>
            </w:pPr>
            <w:r>
              <w:t>Bouton activé à la sélection d’une livraison. Ce bouton déroule un pop-up contenant toutes les informations concernant le client.</w:t>
            </w:r>
          </w:p>
        </w:tc>
        <w:tc>
          <w:tcPr>
            <w:tcW w:w="236" w:type="dxa"/>
          </w:tcPr>
          <w:p w14:paraId="10E02E97" w14:textId="77777777" w:rsidR="00FC382D" w:rsidRDefault="00FC382D" w:rsidP="0018388A">
            <w:pPr>
              <w:cnfStyle w:val="000000100000" w:firstRow="0" w:lastRow="0" w:firstColumn="0" w:lastColumn="0" w:oddVBand="0" w:evenVBand="0" w:oddHBand="1" w:evenHBand="0" w:firstRowFirstColumn="0" w:firstRowLastColumn="0" w:lastRowFirstColumn="0" w:lastRowLastColumn="0"/>
            </w:pPr>
          </w:p>
        </w:tc>
      </w:tr>
      <w:tr w:rsidR="00FC382D" w14:paraId="7282F893" w14:textId="77777777" w:rsidTr="0018388A">
        <w:tc>
          <w:tcPr>
            <w:cnfStyle w:val="001000000000" w:firstRow="0" w:lastRow="0" w:firstColumn="1" w:lastColumn="0" w:oddVBand="0" w:evenVBand="0" w:oddHBand="0" w:evenHBand="0" w:firstRowFirstColumn="0" w:firstRowLastColumn="0" w:lastRowFirstColumn="0" w:lastRowLastColumn="0"/>
            <w:tcW w:w="2518" w:type="dxa"/>
          </w:tcPr>
          <w:p w14:paraId="4789C5C3" w14:textId="434E1B4E" w:rsidR="00FC382D" w:rsidRDefault="00FC382D" w:rsidP="0018388A">
            <w:pPr>
              <w:jc w:val="center"/>
            </w:pPr>
            <w:r>
              <w:t>Terminer Livraison</w:t>
            </w:r>
          </w:p>
        </w:tc>
        <w:tc>
          <w:tcPr>
            <w:tcW w:w="5762" w:type="dxa"/>
          </w:tcPr>
          <w:p w14:paraId="3E878D24" w14:textId="77777777" w:rsidR="00FC382D" w:rsidRDefault="00FC382D" w:rsidP="0018388A">
            <w:pPr>
              <w:cnfStyle w:val="000000000000" w:firstRow="0" w:lastRow="0" w:firstColumn="0" w:lastColumn="0" w:oddVBand="0" w:evenVBand="0" w:oddHBand="0" w:evenHBand="0" w:firstRowFirstColumn="0" w:firstRowLastColumn="0" w:lastRowFirstColumn="0" w:lastRowLastColumn="0"/>
            </w:pPr>
            <w:r>
              <w:t>Bouton permettant d’accéder au menu de finalisation d’une livraison. Il permet de choisir les heures d’arrivée et de départ (par défaut pré-remplies) ainsi que de saisir les remarques et la signature du client.</w:t>
            </w:r>
          </w:p>
          <w:p w14:paraId="0B74948C" w14:textId="62E37BF2" w:rsidR="00FC382D" w:rsidRDefault="00FC382D" w:rsidP="0018388A">
            <w:pPr>
              <w:cnfStyle w:val="000000000000" w:firstRow="0" w:lastRow="0" w:firstColumn="0" w:lastColumn="0" w:oddVBand="0" w:evenVBand="0" w:oddHBand="0" w:evenHBand="0" w:firstRowFirstColumn="0" w:firstRowLastColumn="0" w:lastRowFirstColumn="0" w:lastRowLastColumn="0"/>
            </w:pPr>
            <w:r>
              <w:t xml:space="preserve">Nous avons pris le soin de distingué de cas d’une livraison effectuée de celle non effectuée (à cause d’un quelconque problème </w:t>
            </w:r>
          </w:p>
        </w:tc>
        <w:tc>
          <w:tcPr>
            <w:tcW w:w="236" w:type="dxa"/>
          </w:tcPr>
          <w:p w14:paraId="12737602" w14:textId="77777777" w:rsidR="00FC382D" w:rsidRDefault="00FC382D" w:rsidP="0018388A">
            <w:pPr>
              <w:cnfStyle w:val="000000000000" w:firstRow="0" w:lastRow="0" w:firstColumn="0" w:lastColumn="0" w:oddVBand="0" w:evenVBand="0" w:oddHBand="0" w:evenHBand="0" w:firstRowFirstColumn="0" w:firstRowLastColumn="0" w:lastRowFirstColumn="0" w:lastRowLastColumn="0"/>
            </w:pPr>
          </w:p>
        </w:tc>
      </w:tr>
      <w:tr w:rsidR="00FC382D" w14:paraId="7EC798D1" w14:textId="77777777" w:rsidTr="00183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7150B" w14:textId="77777777" w:rsidR="00FC382D" w:rsidRDefault="00FC382D" w:rsidP="0018388A">
            <w:pPr>
              <w:jc w:val="center"/>
            </w:pPr>
            <w:r>
              <w:t>Le tracé de l’itinéraire calculé</w:t>
            </w:r>
          </w:p>
        </w:tc>
        <w:tc>
          <w:tcPr>
            <w:tcW w:w="5762" w:type="dxa"/>
          </w:tcPr>
          <w:p w14:paraId="4A3F015D" w14:textId="77777777" w:rsidR="00FC382D" w:rsidRDefault="00FC382D" w:rsidP="0018388A">
            <w:pPr>
              <w:cnfStyle w:val="000000100000" w:firstRow="0" w:lastRow="0" w:firstColumn="0" w:lastColumn="0" w:oddVBand="0" w:evenVBand="0" w:oddHBand="1" w:evenHBand="0" w:firstRowFirstColumn="0" w:firstRowLastColumn="0" w:lastRowFirstColumn="0" w:lastRowLastColumn="0"/>
            </w:pPr>
            <w:r>
              <w:t>Ensemble de segments bleus orientés qui relient tous les points de livraison inclus et actifs dans une zone donnée.</w:t>
            </w:r>
          </w:p>
        </w:tc>
        <w:tc>
          <w:tcPr>
            <w:tcW w:w="236" w:type="dxa"/>
          </w:tcPr>
          <w:p w14:paraId="6E2439BA" w14:textId="77777777" w:rsidR="00FC382D" w:rsidRDefault="00FC382D" w:rsidP="0018388A">
            <w:pPr>
              <w:cnfStyle w:val="000000100000" w:firstRow="0" w:lastRow="0" w:firstColumn="0" w:lastColumn="0" w:oddVBand="0" w:evenVBand="0" w:oddHBand="1" w:evenHBand="0" w:firstRowFirstColumn="0" w:firstRowLastColumn="0" w:lastRowFirstColumn="0" w:lastRowLastColumn="0"/>
            </w:pPr>
          </w:p>
        </w:tc>
      </w:tr>
      <w:tr w:rsidR="00FC382D" w14:paraId="5160965D" w14:textId="77777777" w:rsidTr="0018388A">
        <w:tc>
          <w:tcPr>
            <w:cnfStyle w:val="001000000000" w:firstRow="0" w:lastRow="0" w:firstColumn="1" w:lastColumn="0" w:oddVBand="0" w:evenVBand="0" w:oddHBand="0" w:evenHBand="0" w:firstRowFirstColumn="0" w:firstRowLastColumn="0" w:lastRowFirstColumn="0" w:lastRowLastColumn="0"/>
            <w:tcW w:w="2518" w:type="dxa"/>
          </w:tcPr>
          <w:p w14:paraId="4A3E7AB1" w14:textId="77777777" w:rsidR="00FC382D" w:rsidRDefault="00FC382D" w:rsidP="0018388A">
            <w:pPr>
              <w:jc w:val="center"/>
            </w:pPr>
            <w:r>
              <w:t>Entrepôt</w:t>
            </w:r>
          </w:p>
        </w:tc>
        <w:tc>
          <w:tcPr>
            <w:tcW w:w="5762" w:type="dxa"/>
          </w:tcPr>
          <w:p w14:paraId="59F5C060" w14:textId="77777777" w:rsidR="00FC382D" w:rsidRDefault="00FC382D" w:rsidP="0018388A">
            <w:pPr>
              <w:cnfStyle w:val="000000000000" w:firstRow="0" w:lastRow="0" w:firstColumn="0" w:lastColumn="0" w:oddVBand="0" w:evenVBand="0" w:oddHBand="0" w:evenHBand="0" w:firstRowFirstColumn="0" w:firstRowLastColumn="0" w:lastRowFirstColumn="0" w:lastRowLastColumn="0"/>
            </w:pPr>
            <w:r>
              <w:t>Point de départ et d’arrivée de chaque tournée calculée.</w:t>
            </w:r>
          </w:p>
        </w:tc>
        <w:tc>
          <w:tcPr>
            <w:tcW w:w="236" w:type="dxa"/>
          </w:tcPr>
          <w:p w14:paraId="43E2082E" w14:textId="77777777" w:rsidR="00FC382D" w:rsidRDefault="00FC382D" w:rsidP="0018388A">
            <w:pPr>
              <w:cnfStyle w:val="000000000000" w:firstRow="0" w:lastRow="0" w:firstColumn="0" w:lastColumn="0" w:oddVBand="0" w:evenVBand="0" w:oddHBand="0" w:evenHBand="0" w:firstRowFirstColumn="0" w:firstRowLastColumn="0" w:lastRowFirstColumn="0" w:lastRowLastColumn="0"/>
            </w:pPr>
          </w:p>
        </w:tc>
      </w:tr>
      <w:tr w:rsidR="000716BB" w14:paraId="70BA1C2A" w14:textId="77777777" w:rsidTr="00183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4D18831" w14:textId="76EC5238" w:rsidR="000716BB" w:rsidRDefault="000716BB" w:rsidP="000716BB">
            <w:pPr>
              <w:jc w:val="center"/>
            </w:pPr>
            <w:r>
              <w:t>Point de livraison</w:t>
            </w:r>
          </w:p>
        </w:tc>
        <w:tc>
          <w:tcPr>
            <w:tcW w:w="5762" w:type="dxa"/>
          </w:tcPr>
          <w:p w14:paraId="5562AFE4" w14:textId="00700DDE" w:rsidR="000716BB" w:rsidRDefault="000716BB" w:rsidP="000716BB">
            <w:pPr>
              <w:cnfStyle w:val="000000100000" w:firstRow="0" w:lastRow="0" w:firstColumn="0" w:lastColumn="0" w:oddVBand="0" w:evenVBand="0" w:oddHBand="1" w:evenHBand="0" w:firstRowFirstColumn="0" w:firstRowLastColumn="0" w:lastRowFirstColumn="0" w:lastRowLastColumn="0"/>
            </w:pPr>
            <w:r>
              <w:t>Elément distinguant l’emplacement sur la carte d’un client concernée par une ou plusieurs livraisons. Le code couleur de ces points varie (pour le livreur) entre bleu (livraison à faire) et gris (livraison effectuée).</w:t>
            </w:r>
          </w:p>
        </w:tc>
        <w:tc>
          <w:tcPr>
            <w:tcW w:w="236" w:type="dxa"/>
          </w:tcPr>
          <w:p w14:paraId="4602B3D7" w14:textId="77777777" w:rsidR="000716BB" w:rsidRDefault="000716BB" w:rsidP="000716BB">
            <w:pPr>
              <w:cnfStyle w:val="000000100000" w:firstRow="0" w:lastRow="0" w:firstColumn="0" w:lastColumn="0" w:oddVBand="0" w:evenVBand="0" w:oddHBand="1" w:evenHBand="0" w:firstRowFirstColumn="0" w:firstRowLastColumn="0" w:lastRowFirstColumn="0" w:lastRowLastColumn="0"/>
            </w:pPr>
          </w:p>
        </w:tc>
      </w:tr>
      <w:tr w:rsidR="000716BB" w14:paraId="2F96FE8D" w14:textId="77777777" w:rsidTr="0018388A">
        <w:tc>
          <w:tcPr>
            <w:cnfStyle w:val="001000000000" w:firstRow="0" w:lastRow="0" w:firstColumn="1" w:lastColumn="0" w:oddVBand="0" w:evenVBand="0" w:oddHBand="0" w:evenHBand="0" w:firstRowFirstColumn="0" w:firstRowLastColumn="0" w:lastRowFirstColumn="0" w:lastRowLastColumn="0"/>
            <w:tcW w:w="2518" w:type="dxa"/>
          </w:tcPr>
          <w:p w14:paraId="3A86C8D3" w14:textId="25EF35EF" w:rsidR="000716BB" w:rsidRDefault="000716BB" w:rsidP="000716BB">
            <w:pPr>
              <w:jc w:val="center"/>
            </w:pPr>
            <w:r>
              <w:t>Le tracé de l’itinéraire calculé</w:t>
            </w:r>
          </w:p>
        </w:tc>
        <w:tc>
          <w:tcPr>
            <w:tcW w:w="5762" w:type="dxa"/>
          </w:tcPr>
          <w:p w14:paraId="5FD31A7F" w14:textId="64F4DDF3" w:rsidR="000716BB" w:rsidRDefault="000716BB" w:rsidP="000716BB">
            <w:pPr>
              <w:cnfStyle w:val="000000000000" w:firstRow="0" w:lastRow="0" w:firstColumn="0" w:lastColumn="0" w:oddVBand="0" w:evenVBand="0" w:oddHBand="0" w:evenHBand="0" w:firstRowFirstColumn="0" w:firstRowLastColumn="0" w:lastRowFirstColumn="0" w:lastRowLastColumn="0"/>
            </w:pPr>
            <w:r>
              <w:t>Ensemble de segments bleus orientés qui relient tous les points de livraison inclus et actifs dans une zone donnée.</w:t>
            </w:r>
          </w:p>
        </w:tc>
        <w:tc>
          <w:tcPr>
            <w:tcW w:w="236" w:type="dxa"/>
          </w:tcPr>
          <w:p w14:paraId="40AC5DCB" w14:textId="77777777" w:rsidR="000716BB" w:rsidRDefault="000716BB" w:rsidP="000716BB">
            <w:pPr>
              <w:cnfStyle w:val="000000000000" w:firstRow="0" w:lastRow="0" w:firstColumn="0" w:lastColumn="0" w:oddVBand="0" w:evenVBand="0" w:oddHBand="0" w:evenHBand="0" w:firstRowFirstColumn="0" w:firstRowLastColumn="0" w:lastRowFirstColumn="0" w:lastRowLastColumn="0"/>
            </w:pPr>
          </w:p>
        </w:tc>
      </w:tr>
      <w:tr w:rsidR="000716BB" w14:paraId="655600AF" w14:textId="77777777" w:rsidTr="00183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819EA4B" w14:textId="3977F8A7" w:rsidR="000716BB" w:rsidRDefault="000716BB" w:rsidP="000716BB">
            <w:pPr>
              <w:jc w:val="center"/>
            </w:pPr>
            <w:r>
              <w:t>Bouton GPS</w:t>
            </w:r>
          </w:p>
        </w:tc>
        <w:tc>
          <w:tcPr>
            <w:tcW w:w="5762" w:type="dxa"/>
          </w:tcPr>
          <w:p w14:paraId="553E0A53" w14:textId="56F20F94" w:rsidR="000716BB" w:rsidRDefault="000716BB" w:rsidP="000716BB">
            <w:pPr>
              <w:cnfStyle w:val="000000100000" w:firstRow="0" w:lastRow="0" w:firstColumn="0" w:lastColumn="0" w:oddVBand="0" w:evenVBand="0" w:oddHBand="1" w:evenHBand="0" w:firstRowFirstColumn="0" w:firstRowLastColumn="0" w:lastRowFirstColumn="0" w:lastRowLastColumn="0"/>
            </w:pPr>
            <w:r>
              <w:t>Fonction : basculer entre la vue présentant l’ensemble des livraisons assignées et la vue GPS guidant le livreur dans l’environnement urbain.</w:t>
            </w:r>
          </w:p>
        </w:tc>
        <w:tc>
          <w:tcPr>
            <w:tcW w:w="236" w:type="dxa"/>
          </w:tcPr>
          <w:p w14:paraId="481EEC24" w14:textId="77777777" w:rsidR="000716BB" w:rsidRDefault="000716BB" w:rsidP="000716BB">
            <w:pPr>
              <w:cnfStyle w:val="000000100000" w:firstRow="0" w:lastRow="0" w:firstColumn="0" w:lastColumn="0" w:oddVBand="0" w:evenVBand="0" w:oddHBand="1" w:evenHBand="0" w:firstRowFirstColumn="0" w:firstRowLastColumn="0" w:lastRowFirstColumn="0" w:lastRowLastColumn="0"/>
            </w:pPr>
          </w:p>
        </w:tc>
      </w:tr>
      <w:tr w:rsidR="000716BB" w14:paraId="5EA34AC3" w14:textId="77777777" w:rsidTr="0018388A">
        <w:tc>
          <w:tcPr>
            <w:cnfStyle w:val="001000000000" w:firstRow="0" w:lastRow="0" w:firstColumn="1" w:lastColumn="0" w:oddVBand="0" w:evenVBand="0" w:oddHBand="0" w:evenHBand="0" w:firstRowFirstColumn="0" w:firstRowLastColumn="0" w:lastRowFirstColumn="0" w:lastRowLastColumn="0"/>
            <w:tcW w:w="2518" w:type="dxa"/>
          </w:tcPr>
          <w:p w14:paraId="4CBB7CF7" w14:textId="4A8AE207" w:rsidR="000716BB" w:rsidRDefault="000716BB" w:rsidP="000716BB">
            <w:pPr>
              <w:jc w:val="center"/>
            </w:pPr>
            <w:r>
              <w:t>Bouton Incident</w:t>
            </w:r>
          </w:p>
        </w:tc>
        <w:tc>
          <w:tcPr>
            <w:tcW w:w="5762" w:type="dxa"/>
          </w:tcPr>
          <w:p w14:paraId="4FB5F45C" w14:textId="460B79C1" w:rsidR="000716BB" w:rsidRDefault="000716BB" w:rsidP="000716BB">
            <w:pPr>
              <w:cnfStyle w:val="000000000000" w:firstRow="0" w:lastRow="0" w:firstColumn="0" w:lastColumn="0" w:oddVBand="0" w:evenVBand="0" w:oddHBand="0" w:evenHBand="0" w:firstRowFirstColumn="0" w:firstRowLastColumn="0" w:lastRowFirstColumn="0" w:lastRowLastColumn="0"/>
            </w:pPr>
            <w:r>
              <w:t xml:space="preserve">Fonction : déclarer un incident à l’endroit actuel du </w:t>
            </w:r>
            <w:bookmarkStart w:id="31" w:name="_GoBack"/>
            <w:bookmarkEnd w:id="31"/>
            <w:r>
              <w:t xml:space="preserve"> livreur.</w:t>
            </w:r>
          </w:p>
        </w:tc>
        <w:tc>
          <w:tcPr>
            <w:tcW w:w="236" w:type="dxa"/>
          </w:tcPr>
          <w:p w14:paraId="126C4517" w14:textId="77777777" w:rsidR="000716BB" w:rsidRDefault="000716BB" w:rsidP="000716BB">
            <w:pPr>
              <w:cnfStyle w:val="000000000000" w:firstRow="0" w:lastRow="0" w:firstColumn="0" w:lastColumn="0" w:oddVBand="0" w:evenVBand="0" w:oddHBand="0" w:evenHBand="0" w:firstRowFirstColumn="0" w:firstRowLastColumn="0" w:lastRowFirstColumn="0" w:lastRowLastColumn="0"/>
            </w:pPr>
          </w:p>
        </w:tc>
      </w:tr>
    </w:tbl>
    <w:p w14:paraId="03175594" w14:textId="79CBE9B5" w:rsidR="00A55E8E" w:rsidRDefault="00A55E8E">
      <w:r>
        <w:br w:type="page"/>
      </w:r>
    </w:p>
    <w:p w14:paraId="1ED1BC31" w14:textId="2AA272F2" w:rsidR="00AA4D29" w:rsidRPr="00AA4D29" w:rsidRDefault="00AA4D29" w:rsidP="00AA4D29"/>
    <w:p w14:paraId="2F07F52A" w14:textId="2534E9C7" w:rsidR="00AA4D29" w:rsidRDefault="00AA4D29" w:rsidP="00AA4D29">
      <w:pPr>
        <w:pStyle w:val="Heading1"/>
      </w:pPr>
      <w:bookmarkStart w:id="32" w:name="_Toc282346649"/>
      <w:r>
        <w:t>Fenêtres principales et secondaires</w:t>
      </w:r>
      <w:bookmarkEnd w:id="32"/>
    </w:p>
    <w:p w14:paraId="397A732E" w14:textId="77777777" w:rsidR="00EB008E" w:rsidRDefault="00EB008E" w:rsidP="00EB008E"/>
    <w:p w14:paraId="29A18CAB" w14:textId="78D192EA" w:rsidR="00EB008E" w:rsidRDefault="00A55E8E" w:rsidP="00A55E8E">
      <w:pPr>
        <w:pStyle w:val="Heading2"/>
      </w:pPr>
      <w:bookmarkStart w:id="33" w:name="_Toc282346650"/>
      <w:r>
        <w:t>Superviseur</w:t>
      </w:r>
      <w:bookmarkEnd w:id="33"/>
      <w:r>
        <w:t xml:space="preserve"> </w:t>
      </w:r>
    </w:p>
    <w:p w14:paraId="40109FB1" w14:textId="15DEBC93" w:rsidR="00A55E8E" w:rsidRDefault="00A55E8E" w:rsidP="00A55E8E"/>
    <w:p w14:paraId="58CB266F" w14:textId="27B90459" w:rsidR="00A55E8E" w:rsidRPr="00A55E8E" w:rsidRDefault="00CA02B1" w:rsidP="00A55E8E">
      <w:r>
        <w:rPr>
          <w:noProof/>
          <w:lang w:eastAsia="fr-FR"/>
        </w:rPr>
        <w:drawing>
          <wp:anchor distT="0" distB="0" distL="114300" distR="114300" simplePos="0" relativeHeight="251667968" behindDoc="0" locked="0" layoutInCell="1" allowOverlap="1" wp14:anchorId="6876E8B5" wp14:editId="2BCDAF1A">
            <wp:simplePos x="0" y="0"/>
            <wp:positionH relativeFrom="column">
              <wp:posOffset>-571500</wp:posOffset>
            </wp:positionH>
            <wp:positionV relativeFrom="paragraph">
              <wp:posOffset>3758565</wp:posOffset>
            </wp:positionV>
            <wp:extent cx="5943600" cy="35433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Entree.png"/>
                    <pic:cNvPicPr/>
                  </pic:nvPicPr>
                  <pic:blipFill rotWithShape="1">
                    <a:blip r:embed="rId23">
                      <a:extLst>
                        <a:ext uri="{28A0092B-C50C-407E-A947-70E740481C1C}">
                          <a14:useLocalDpi xmlns:a14="http://schemas.microsoft.com/office/drawing/2010/main" val="0"/>
                        </a:ext>
                      </a:extLst>
                    </a:blip>
                    <a:srcRect l="6988" t="13217" r="5542" b="15587"/>
                    <a:stretch/>
                  </pic:blipFill>
                  <pic:spPr bwMode="auto">
                    <a:xfrm>
                      <a:off x="0" y="0"/>
                      <a:ext cx="5943600" cy="35433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6944" behindDoc="0" locked="0" layoutInCell="1" allowOverlap="1" wp14:anchorId="19555173" wp14:editId="37B4FA72">
            <wp:simplePos x="0" y="0"/>
            <wp:positionH relativeFrom="column">
              <wp:posOffset>-685800</wp:posOffset>
            </wp:positionH>
            <wp:positionV relativeFrom="paragraph">
              <wp:posOffset>100965</wp:posOffset>
            </wp:positionV>
            <wp:extent cx="5957570" cy="3677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Choix.png"/>
                    <pic:cNvPicPr/>
                  </pic:nvPicPr>
                  <pic:blipFill rotWithShape="1">
                    <a:blip r:embed="rId28">
                      <a:extLst>
                        <a:ext uri="{28A0092B-C50C-407E-A947-70E740481C1C}">
                          <a14:useLocalDpi xmlns:a14="http://schemas.microsoft.com/office/drawing/2010/main" val="0"/>
                        </a:ext>
                      </a:extLst>
                    </a:blip>
                    <a:srcRect l="6506" t="11860" r="7229" b="13250"/>
                    <a:stretch/>
                  </pic:blipFill>
                  <pic:spPr bwMode="auto">
                    <a:xfrm>
                      <a:off x="0" y="0"/>
                      <a:ext cx="5957570" cy="36772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B04DB2F" w14:textId="1F1C9CD3" w:rsidR="005826DB" w:rsidRDefault="005826DB" w:rsidP="00EB008E"/>
    <w:p w14:paraId="3FBDFDDE" w14:textId="397B2BBF" w:rsidR="00EB008E" w:rsidRDefault="00CA02B1" w:rsidP="00EB008E">
      <w:r>
        <w:rPr>
          <w:noProof/>
          <w:lang w:eastAsia="fr-FR"/>
        </w:rPr>
        <w:lastRenderedPageBreak/>
        <w:drawing>
          <wp:anchor distT="0" distB="0" distL="114300" distR="114300" simplePos="0" relativeHeight="251668992" behindDoc="0" locked="0" layoutInCell="1" allowOverlap="1" wp14:anchorId="2DD4FD37" wp14:editId="62998FD3">
            <wp:simplePos x="0" y="0"/>
            <wp:positionH relativeFrom="column">
              <wp:align>center</wp:align>
            </wp:positionH>
            <wp:positionV relativeFrom="paragraph">
              <wp:posOffset>-3810</wp:posOffset>
            </wp:positionV>
            <wp:extent cx="6569075" cy="400431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Zone 3.png"/>
                    <pic:cNvPicPr/>
                  </pic:nvPicPr>
                  <pic:blipFill rotWithShape="1">
                    <a:blip r:embed="rId29">
                      <a:extLst>
                        <a:ext uri="{28A0092B-C50C-407E-A947-70E740481C1C}">
                          <a14:useLocalDpi xmlns:a14="http://schemas.microsoft.com/office/drawing/2010/main" val="0"/>
                        </a:ext>
                      </a:extLst>
                    </a:blip>
                    <a:srcRect l="6265" t="14232" r="7952" b="12234"/>
                    <a:stretch/>
                  </pic:blipFill>
                  <pic:spPr bwMode="auto">
                    <a:xfrm>
                      <a:off x="0" y="0"/>
                      <a:ext cx="6570095" cy="400456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693CD32" w14:textId="2F8FBB6F" w:rsidR="00EB008E" w:rsidRDefault="00507E44" w:rsidP="00EB008E">
      <w:r>
        <w:rPr>
          <w:noProof/>
          <w:lang w:eastAsia="fr-FR"/>
        </w:rPr>
        <w:drawing>
          <wp:anchor distT="0" distB="0" distL="114300" distR="114300" simplePos="0" relativeHeight="251670016" behindDoc="0" locked="0" layoutInCell="1" allowOverlap="1" wp14:anchorId="7C4F379D" wp14:editId="76F68E92">
            <wp:simplePos x="0" y="0"/>
            <wp:positionH relativeFrom="column">
              <wp:align>center</wp:align>
            </wp:positionH>
            <wp:positionV relativeFrom="paragraph">
              <wp:posOffset>0</wp:posOffset>
            </wp:positionV>
            <wp:extent cx="6304280" cy="37572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Supervision-Entree.png"/>
                    <pic:cNvPicPr/>
                  </pic:nvPicPr>
                  <pic:blipFill rotWithShape="1">
                    <a:blip r:embed="rId30">
                      <a:extLst>
                        <a:ext uri="{28A0092B-C50C-407E-A947-70E740481C1C}">
                          <a14:useLocalDpi xmlns:a14="http://schemas.microsoft.com/office/drawing/2010/main" val="0"/>
                        </a:ext>
                      </a:extLst>
                    </a:blip>
                    <a:srcRect l="7229" t="14233" r="8675" b="15283"/>
                    <a:stretch/>
                  </pic:blipFill>
                  <pic:spPr bwMode="auto">
                    <a:xfrm>
                      <a:off x="0" y="0"/>
                      <a:ext cx="6304280" cy="37572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33C29E" w14:textId="665D97A6" w:rsidR="00EB008E" w:rsidRPr="00EB008E" w:rsidRDefault="00EB008E" w:rsidP="00EB008E"/>
    <w:p w14:paraId="098CB665" w14:textId="77777777" w:rsidR="007D6684" w:rsidRDefault="007D6684" w:rsidP="007D6684"/>
    <w:p w14:paraId="763DF9DC" w14:textId="77777777" w:rsidR="007D6684" w:rsidRPr="007D6684" w:rsidRDefault="007D6684" w:rsidP="007D6684"/>
    <w:p w14:paraId="6265C459" w14:textId="412CF966" w:rsidR="007D6684" w:rsidRDefault="004C7C13" w:rsidP="00507E44">
      <w:pPr>
        <w:pStyle w:val="Heading2"/>
      </w:pPr>
      <w:bookmarkStart w:id="34" w:name="_Toc282346651"/>
      <w:r>
        <w:rPr>
          <w:noProof/>
          <w:lang w:eastAsia="fr-FR"/>
        </w:rPr>
        <w:lastRenderedPageBreak/>
        <w:drawing>
          <wp:anchor distT="0" distB="0" distL="114300" distR="114300" simplePos="0" relativeHeight="251673088" behindDoc="0" locked="0" layoutInCell="1" allowOverlap="1" wp14:anchorId="3CB91955" wp14:editId="7F516AA1">
            <wp:simplePos x="0" y="0"/>
            <wp:positionH relativeFrom="column">
              <wp:posOffset>-300990</wp:posOffset>
            </wp:positionH>
            <wp:positionV relativeFrom="paragraph">
              <wp:posOffset>456565</wp:posOffset>
            </wp:positionV>
            <wp:extent cx="5791835" cy="43440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434403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07E44">
        <w:t>Livreur</w:t>
      </w:r>
      <w:bookmarkEnd w:id="34"/>
    </w:p>
    <w:p w14:paraId="76D5F7B4" w14:textId="631FA70D" w:rsidR="007D6684" w:rsidRDefault="007D6684" w:rsidP="00AA4D29"/>
    <w:p w14:paraId="63FC3C0E" w14:textId="50588A5E" w:rsidR="009B6EB5" w:rsidRDefault="004C7C13" w:rsidP="00AA4D29">
      <w:r>
        <w:rPr>
          <w:noProof/>
          <w:lang w:eastAsia="fr-FR"/>
        </w:rPr>
        <w:drawing>
          <wp:anchor distT="0" distB="0" distL="114300" distR="114300" simplePos="0" relativeHeight="251671040" behindDoc="0" locked="0" layoutInCell="1" allowOverlap="1" wp14:anchorId="606419F5" wp14:editId="512BA0F2">
            <wp:simplePos x="0" y="0"/>
            <wp:positionH relativeFrom="column">
              <wp:posOffset>-6350</wp:posOffset>
            </wp:positionH>
            <wp:positionV relativeFrom="paragraph">
              <wp:posOffset>313055</wp:posOffset>
            </wp:positionV>
            <wp:extent cx="5264150" cy="39477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electionne.png"/>
                    <pic:cNvPicPr/>
                  </pic:nvPicPr>
                  <pic:blipFill>
                    <a:blip r:embed="rId32">
                      <a:extLst>
                        <a:ext uri="{28A0092B-C50C-407E-A947-70E740481C1C}">
                          <a14:useLocalDpi xmlns:a14="http://schemas.microsoft.com/office/drawing/2010/main" val="0"/>
                        </a:ext>
                      </a:extLst>
                    </a:blip>
                    <a:stretch>
                      <a:fillRect/>
                    </a:stretch>
                  </pic:blipFill>
                  <pic:spPr>
                    <a:xfrm>
                      <a:off x="0" y="0"/>
                      <a:ext cx="5264150" cy="394779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FB5AFAE" w14:textId="2E92C384" w:rsidR="00B20391" w:rsidRPr="00AA4D29" w:rsidRDefault="00C4102A" w:rsidP="00AA4D29">
      <w:r>
        <w:rPr>
          <w:noProof/>
          <w:lang w:eastAsia="fr-FR"/>
        </w:rPr>
        <w:lastRenderedPageBreak/>
        <w:drawing>
          <wp:inline distT="0" distB="0" distL="0" distR="0" wp14:anchorId="162AFF2B" wp14:editId="77A3A190">
            <wp:extent cx="5270500" cy="3952875"/>
            <wp:effectExtent l="0" t="0" r="1270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er-incident.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8BC291B" w14:textId="4C10762F" w:rsidR="00B20391" w:rsidRDefault="00B20391" w:rsidP="00C4102A">
      <w:pPr>
        <w:pStyle w:val="Heading1"/>
        <w:numPr>
          <w:ilvl w:val="0"/>
          <w:numId w:val="0"/>
        </w:numPr>
      </w:pPr>
    </w:p>
    <w:p w14:paraId="2581D238" w14:textId="0ABE3256" w:rsidR="00B20391" w:rsidRDefault="00C4102A" w:rsidP="00B20391">
      <w:r>
        <w:rPr>
          <w:noProof/>
          <w:lang w:eastAsia="fr-FR"/>
        </w:rPr>
        <w:drawing>
          <wp:inline distT="0" distB="0" distL="0" distR="0" wp14:anchorId="0BFB776E" wp14:editId="7136125B">
            <wp:extent cx="5270500" cy="39528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er-livraison-1.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C936CC5" w14:textId="6BC867E1" w:rsidR="00B20391" w:rsidRPr="00B20391" w:rsidRDefault="00A55E8E" w:rsidP="00B20391">
      <w:r>
        <w:br w:type="page"/>
      </w:r>
    </w:p>
    <w:p w14:paraId="5A628D93" w14:textId="6F668E59" w:rsidR="00703EFE" w:rsidRPr="00703EFE" w:rsidRDefault="00E76AE9" w:rsidP="00703EFE">
      <w:pPr>
        <w:pStyle w:val="Heading1"/>
      </w:pPr>
      <w:bookmarkStart w:id="35" w:name="_Toc282346652"/>
      <w:r>
        <w:lastRenderedPageBreak/>
        <w:t>Tableau ICAR de la fenêtre principale</w:t>
      </w:r>
      <w:bookmarkEnd w:id="35"/>
    </w:p>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73449F6B"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7592100" w14:textId="77777777" w:rsidR="00E76AE9" w:rsidRDefault="00E76AE9" w:rsidP="00AC121E">
            <w:pPr>
              <w:rPr>
                <w:i/>
              </w:rPr>
            </w:pPr>
            <w:r>
              <w:rPr>
                <w:i/>
              </w:rPr>
              <w:t>U3-Superviseur</w:t>
            </w:r>
          </w:p>
          <w:p w14:paraId="4153DA23" w14:textId="77777777" w:rsidR="00E76AE9" w:rsidRDefault="00E76AE9" w:rsidP="00AC121E"/>
          <w:p w14:paraId="48E44216" w14:textId="77777777" w:rsidR="00E76AE9" w:rsidRDefault="00E76AE9" w:rsidP="00AC121E"/>
          <w:p w14:paraId="77C829DE" w14:textId="77777777" w:rsidR="00E76AE9" w:rsidRDefault="00E76AE9" w:rsidP="00AC121E"/>
          <w:p w14:paraId="54FB2EB8" w14:textId="77777777" w:rsidR="00E76AE9" w:rsidRPr="0048070B" w:rsidRDefault="00E76AE9" w:rsidP="00AC121E">
            <w:pPr>
              <w:jc w:val="center"/>
              <w:rPr>
                <w:rFonts w:asciiTheme="majorHAnsi" w:hAnsiTheme="majorHAnsi"/>
                <w:b w:val="0"/>
              </w:rPr>
            </w:pPr>
            <w:r w:rsidRPr="0048070B">
              <w:rPr>
                <w:rFonts w:asciiTheme="majorHAnsi" w:hAnsiTheme="majorHAnsi"/>
              </w:rPr>
              <w:t>Intention</w:t>
            </w:r>
          </w:p>
        </w:tc>
        <w:tc>
          <w:tcPr>
            <w:tcW w:w="2410" w:type="dxa"/>
          </w:tcPr>
          <w:p w14:paraId="433C3976" w14:textId="77777777" w:rsidR="00E76AE9" w:rsidRPr="00CF43E0" w:rsidRDefault="00E76AE9" w:rsidP="00AC121E">
            <w:pPr>
              <w:cnfStyle w:val="100000000000" w:firstRow="1" w:lastRow="0" w:firstColumn="0" w:lastColumn="0" w:oddVBand="0" w:evenVBand="0" w:oddHBand="0" w:evenHBand="0" w:firstRowFirstColumn="0" w:firstRowLastColumn="0" w:lastRowFirstColumn="0" w:lastRowLastColumn="0"/>
              <w:rPr>
                <w:i/>
              </w:rPr>
            </w:pPr>
            <w:r>
              <w:rPr>
                <w:i/>
              </w:rPr>
              <w:t xml:space="preserve">Fenêtre </w:t>
            </w:r>
            <w:r w:rsidRPr="00CF43E0">
              <w:rPr>
                <w:i/>
              </w:rPr>
              <w:t>Planification des livraisons</w:t>
            </w:r>
          </w:p>
          <w:p w14:paraId="78753DE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44D5BA0A"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Contrôle</w:t>
            </w:r>
          </w:p>
        </w:tc>
        <w:tc>
          <w:tcPr>
            <w:tcW w:w="2268" w:type="dxa"/>
          </w:tcPr>
          <w:p w14:paraId="564EDEBC"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AC3A89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F287277"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DBC1A7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745136C0"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Action</w:t>
            </w:r>
          </w:p>
        </w:tc>
        <w:tc>
          <w:tcPr>
            <w:tcW w:w="3118" w:type="dxa"/>
          </w:tcPr>
          <w:p w14:paraId="6AAE61ED"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EEFBCC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E2B0068"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2BB59E5"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8745DF1"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Réponse</w:t>
            </w:r>
          </w:p>
        </w:tc>
      </w:tr>
      <w:tr w:rsidR="00E76AE9" w14:paraId="1B7AFD39"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2AA4C6E8" w14:textId="77777777" w:rsidR="00E76AE9" w:rsidRPr="0048070B" w:rsidRDefault="00E76AE9" w:rsidP="00AC121E">
            <w:pPr>
              <w:jc w:val="center"/>
              <w:rPr>
                <w:rFonts w:ascii="Calibri" w:hAnsi="Calibri"/>
              </w:rPr>
            </w:pPr>
            <w:r>
              <w:rPr>
                <w:rFonts w:ascii="Calibri" w:hAnsi="Calibri"/>
              </w:rPr>
              <w:t>Ajouter une livraison</w:t>
            </w:r>
          </w:p>
        </w:tc>
        <w:tc>
          <w:tcPr>
            <w:tcW w:w="2410" w:type="dxa"/>
            <w:tcBorders>
              <w:top w:val="none" w:sz="0" w:space="0" w:color="auto"/>
              <w:bottom w:val="none" w:sz="0" w:space="0" w:color="auto"/>
            </w:tcBorders>
          </w:tcPr>
          <w:p w14:paraId="0E6F6FA7" w14:textId="77777777" w:rsidR="00E76AE9" w:rsidRPr="005E62F8"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5E62F8">
              <w:rPr>
                <w:rFonts w:ascii="Calibri" w:hAnsi="Calibri"/>
              </w:rPr>
              <w:t>Carte</w:t>
            </w:r>
          </w:p>
          <w:p w14:paraId="641B0413" w14:textId="77777777" w:rsidR="00E76AE9"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 </w:t>
            </w:r>
            <w:r w:rsidRPr="005E62F8">
              <w:rPr>
                <w:rFonts w:ascii="Calibri" w:hAnsi="Calibri"/>
              </w:rPr>
              <w:t>ajout-livr-</w:t>
            </w:r>
            <w:r>
              <w:rPr>
                <w:rFonts w:ascii="Calibri" w:hAnsi="Calibri"/>
              </w:rPr>
              <w:t>sl-</w:t>
            </w:r>
            <w:r w:rsidRPr="005E62F8">
              <w:rPr>
                <w:rFonts w:ascii="Calibri" w:hAnsi="Calibri"/>
              </w:rPr>
              <w:t>horaire ET/OU ajout-livr-</w:t>
            </w:r>
            <w:r>
              <w:rPr>
                <w:rFonts w:ascii="Calibri" w:hAnsi="Calibri"/>
              </w:rPr>
              <w:t>sl-</w:t>
            </w:r>
            <w:r w:rsidRPr="005E62F8">
              <w:rPr>
                <w:rFonts w:ascii="Calibri" w:hAnsi="Calibri"/>
              </w:rPr>
              <w:t>apres</w:t>
            </w:r>
          </w:p>
          <w:p w14:paraId="7B7845C2"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 ajout-livr-it-id-client</w:t>
            </w:r>
          </w:p>
          <w:p w14:paraId="50192327" w14:textId="77777777" w:rsidR="00E76AE9" w:rsidRPr="005E62F8"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 ajout-livr-bt-ok OU ajout-livr-bt-annuler</w:t>
            </w:r>
          </w:p>
          <w:p w14:paraId="6F667CC9"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268" w:type="dxa"/>
            <w:tcBorders>
              <w:top w:val="none" w:sz="0" w:space="0" w:color="auto"/>
              <w:bottom w:val="none" w:sz="0" w:space="0" w:color="auto"/>
            </w:tcBorders>
          </w:tcPr>
          <w:p w14:paraId="49CE214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p w14:paraId="03DEACB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 sur le champ puis clic sur la plage</w:t>
            </w:r>
          </w:p>
          <w:p w14:paraId="10954DE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4ADAC487"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Saisie</w:t>
            </w:r>
          </w:p>
          <w:p w14:paraId="45B2439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2D6C0F4"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tc>
        <w:tc>
          <w:tcPr>
            <w:tcW w:w="3118" w:type="dxa"/>
            <w:tcBorders>
              <w:top w:val="none" w:sz="0" w:space="0" w:color="auto"/>
              <w:bottom w:val="none" w:sz="0" w:space="0" w:color="auto"/>
              <w:right w:val="none" w:sz="0" w:space="0" w:color="auto"/>
            </w:tcBorders>
          </w:tcPr>
          <w:p w14:paraId="63B54215" w14:textId="77777777" w:rsidR="00E76AE9" w:rsidRPr="0010423C"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Un point apparaît sur la carte</w:t>
            </w:r>
          </w:p>
          <w:p w14:paraId="3BB4F99E"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La boîte de dialogue</w:t>
            </w:r>
            <w:r>
              <w:rPr>
                <w:rFonts w:ascii="Calibri" w:hAnsi="Calibri"/>
              </w:rPr>
              <w:t xml:space="preserve"> Ajout Livraison s’affiche avec un appendice pointant sur le point</w:t>
            </w:r>
          </w:p>
          <w:p w14:paraId="28D9020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p>
          <w:p w14:paraId="282ED7E0"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w:t>
            </w:r>
          </w:p>
          <w:p w14:paraId="281C7B5A"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p>
          <w:p w14:paraId="67B4F067"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Met à jour le plan</w:t>
            </w:r>
          </w:p>
          <w:p w14:paraId="23778EE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 mais hors-horaire</w:t>
            </w:r>
          </w:p>
          <w:p w14:paraId="3CB26546"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Affiche en haut de la boîte « La limite de livraison pour cette plage horaire est atteinte »</w:t>
            </w:r>
          </w:p>
          <w:p w14:paraId="22E4061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annulée</w:t>
            </w:r>
          </w:p>
          <w:p w14:paraId="20CAB47E" w14:textId="77777777" w:rsidR="00E76AE9" w:rsidRPr="0048070B"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r w:rsidRPr="0010423C">
              <w:rPr>
                <w:rFonts w:ascii="Calibri" w:hAnsi="Calibri"/>
              </w:rPr>
              <w:t>, le point disparaît</w:t>
            </w:r>
          </w:p>
        </w:tc>
      </w:tr>
      <w:tr w:rsidR="00E76AE9" w14:paraId="384CB37D"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8513711" w14:textId="77777777" w:rsidR="00E76AE9" w:rsidRDefault="00E76AE9" w:rsidP="00AC121E">
            <w:pPr>
              <w:jc w:val="center"/>
              <w:rPr>
                <w:rFonts w:ascii="Calibri" w:hAnsi="Calibri"/>
              </w:rPr>
            </w:pPr>
            <w:r>
              <w:rPr>
                <w:rFonts w:ascii="Calibri" w:hAnsi="Calibri"/>
              </w:rPr>
              <w:t>Intervertir deux livraisons</w:t>
            </w:r>
          </w:p>
        </w:tc>
        <w:tc>
          <w:tcPr>
            <w:tcW w:w="2410" w:type="dxa"/>
          </w:tcPr>
          <w:p w14:paraId="3EBA6C54"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Element concerné :Liste-livr-item-livraison</w:t>
            </w:r>
          </w:p>
          <w:p w14:paraId="10DAB49A"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
          <w:p w14:paraId="314F2281"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Espace de drop :</w:t>
            </w:r>
          </w:p>
          <w:p w14:paraId="43EB8F4C" w14:textId="77777777" w:rsidR="00E76AE9" w:rsidRPr="005E62F8"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Zone entre deux Liste-livr-item-livraison</w:t>
            </w:r>
          </w:p>
        </w:tc>
        <w:tc>
          <w:tcPr>
            <w:tcW w:w="2268" w:type="dxa"/>
          </w:tcPr>
          <w:p w14:paraId="3EE527AF" w14:textId="77777777" w:rsidR="00E76AE9" w:rsidRPr="0010423C"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Drag and drop jusqu’à l’emplacement choisi</w:t>
            </w:r>
          </w:p>
        </w:tc>
        <w:tc>
          <w:tcPr>
            <w:tcW w:w="3118" w:type="dxa"/>
          </w:tcPr>
          <w:p w14:paraId="78302C94"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10423C">
              <w:rPr>
                <w:rFonts w:ascii="Calibri" w:hAnsi="Calibri"/>
              </w:rPr>
              <w:t>Dès qu’un item  est sélectionné, le point sur la carte apparaît entouré d</w:t>
            </w:r>
            <w:r>
              <w:rPr>
                <w:rFonts w:ascii="Calibri" w:hAnsi="Calibri"/>
              </w:rPr>
              <w:t>’un cercle</w:t>
            </w:r>
            <w:r w:rsidRPr="0010423C">
              <w:rPr>
                <w:rFonts w:ascii="Calibri" w:hAnsi="Calibri"/>
              </w:rPr>
              <w:t>.</w:t>
            </w:r>
          </w:p>
          <w:p w14:paraId="6B2B18F5"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Pendant le drop, livr-item-livraison reste sous la flèche de la souris</w:t>
            </w:r>
          </w:p>
          <w:p w14:paraId="6F695E1F"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Lorsque le drop est effectué, la carte est mise à jour ainsi que l’ordre dans la liste des livraisons</w:t>
            </w:r>
          </w:p>
        </w:tc>
      </w:tr>
      <w:tr w:rsidR="00E76AE9" w14:paraId="42CE9C0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18E8F5C" w14:textId="77777777" w:rsidR="00E76AE9" w:rsidRDefault="00E76AE9" w:rsidP="00AC121E">
            <w:pPr>
              <w:jc w:val="center"/>
              <w:rPr>
                <w:rFonts w:ascii="Calibri" w:hAnsi="Calibri"/>
              </w:rPr>
            </w:pPr>
            <w:r>
              <w:rPr>
                <w:rFonts w:ascii="Calibri" w:hAnsi="Calibri"/>
              </w:rPr>
              <w:t>Supprimer une livraison</w:t>
            </w:r>
          </w:p>
        </w:tc>
        <w:tc>
          <w:tcPr>
            <w:tcW w:w="2410" w:type="dxa"/>
          </w:tcPr>
          <w:p w14:paraId="051EAB2B"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Carte, point de livraison</w:t>
            </w:r>
          </w:p>
          <w:p w14:paraId="04995615"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OU</w:t>
            </w:r>
          </w:p>
          <w:p w14:paraId="098825B8"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Liste-livr</w:t>
            </w:r>
            <w:r>
              <w:rPr>
                <w:rFonts w:ascii="Calibri" w:hAnsi="Calibri"/>
              </w:rPr>
              <w:t>-item-livraison</w:t>
            </w:r>
          </w:p>
          <w:p w14:paraId="471BBF43" w14:textId="77777777" w:rsidR="00E76AE9" w:rsidRPr="00190F6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Pr>
                <w:rFonts w:ascii="Calibri" w:hAnsi="Calibri"/>
              </w:rPr>
              <w:t>Bt-liste-livr-item-livraison-suppr</w:t>
            </w:r>
          </w:p>
        </w:tc>
        <w:tc>
          <w:tcPr>
            <w:tcW w:w="2268" w:type="dxa"/>
          </w:tcPr>
          <w:p w14:paraId="0E8548C1"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Clic sur le point de livraison</w:t>
            </w:r>
          </w:p>
          <w:p w14:paraId="2A44DEAB"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OU</w:t>
            </w:r>
          </w:p>
          <w:p w14:paraId="2F1F15B2"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Clic item</w:t>
            </w:r>
          </w:p>
          <w:p w14:paraId="569023C1"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2B89800"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sidRPr="00190F65">
              <w:rPr>
                <w:rFonts w:ascii="Calibri" w:hAnsi="Calibri"/>
              </w:rPr>
              <w:t>Clic</w:t>
            </w:r>
          </w:p>
        </w:tc>
        <w:tc>
          <w:tcPr>
            <w:tcW w:w="3118" w:type="dxa"/>
          </w:tcPr>
          <w:p w14:paraId="2EAC1FA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Les informations sur la livraison s’affichent</w:t>
            </w:r>
            <w:r>
              <w:rPr>
                <w:rFonts w:ascii="Calibri" w:hAnsi="Calibri"/>
              </w:rPr>
              <w:t xml:space="preserve"> en dessous de l’item dans la liste des livraisons</w:t>
            </w:r>
            <w:r w:rsidRPr="00190F65">
              <w:rPr>
                <w:rFonts w:ascii="Calibri" w:hAnsi="Calibri"/>
              </w:rPr>
              <w:t>, ainsi que le bouton « supprimer livraison »</w:t>
            </w:r>
          </w:p>
          <w:p w14:paraId="1C461F0F" w14:textId="77777777" w:rsidR="00E76AE9" w:rsidRPr="00190F65"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livraison est supprimée et la carte est mise à jour</w:t>
            </w:r>
          </w:p>
          <w:p w14:paraId="4922456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highlight w:val="cyan"/>
              </w:rPr>
            </w:pPr>
          </w:p>
        </w:tc>
      </w:tr>
      <w:tr w:rsidR="00E76AE9" w:rsidRPr="005D704C" w14:paraId="058F8FE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B437C54" w14:textId="77777777" w:rsidR="00E76AE9" w:rsidRPr="0048070B" w:rsidRDefault="00E76AE9" w:rsidP="00AC121E">
            <w:pPr>
              <w:jc w:val="center"/>
              <w:rPr>
                <w:rFonts w:ascii="Calibri" w:hAnsi="Calibri"/>
              </w:rPr>
            </w:pPr>
            <w:r>
              <w:rPr>
                <w:rFonts w:ascii="Calibri" w:hAnsi="Calibri"/>
              </w:rPr>
              <w:lastRenderedPageBreak/>
              <w:t>Mettre à jour la tournée</w:t>
            </w:r>
          </w:p>
        </w:tc>
        <w:tc>
          <w:tcPr>
            <w:tcW w:w="2410" w:type="dxa"/>
          </w:tcPr>
          <w:p w14:paraId="37054B34"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Bt-maj-tournee</w:t>
            </w:r>
          </w:p>
        </w:tc>
        <w:tc>
          <w:tcPr>
            <w:tcW w:w="2268" w:type="dxa"/>
          </w:tcPr>
          <w:p w14:paraId="6122D591"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068070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 toutes les livraisons peuvent être effectuées : Pop-up « La tournée a été mise à jour »</w:t>
            </w:r>
          </w:p>
          <w:p w14:paraId="01E33C5E"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en plus, les livraisons hors délai se voient ajouter une icône d’alerte.</w:t>
            </w:r>
          </w:p>
        </w:tc>
      </w:tr>
      <w:tr w:rsidR="00E76AE9" w:rsidRPr="005D704C" w14:paraId="59974F4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F9176A0" w14:textId="77777777" w:rsidR="00E76AE9" w:rsidRDefault="00E76AE9" w:rsidP="00AC121E">
            <w:pPr>
              <w:jc w:val="center"/>
              <w:rPr>
                <w:rFonts w:ascii="Calibri" w:hAnsi="Calibri"/>
              </w:rPr>
            </w:pPr>
            <w:r>
              <w:rPr>
                <w:rFonts w:ascii="Calibri" w:hAnsi="Calibri"/>
              </w:rPr>
              <w:t>Imprimer la tournée</w:t>
            </w:r>
          </w:p>
        </w:tc>
        <w:tc>
          <w:tcPr>
            <w:tcW w:w="2410" w:type="dxa"/>
          </w:tcPr>
          <w:p w14:paraId="3A80CEC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Bt-imprimer-tournee</w:t>
            </w:r>
          </w:p>
        </w:tc>
        <w:tc>
          <w:tcPr>
            <w:tcW w:w="2268" w:type="dxa"/>
          </w:tcPr>
          <w:p w14:paraId="7A8A74B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CADC14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0DC2D8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l’impression réussi : Pop-up « La feuille de route a été imprimée avec succès »</w:t>
            </w:r>
          </w:p>
          <w:p w14:paraId="39CBC6D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 Pop-up « L’impression a échouée »</w:t>
            </w:r>
          </w:p>
        </w:tc>
      </w:tr>
      <w:tr w:rsidR="00E76AE9" w:rsidRPr="005D704C" w14:paraId="740111A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1CC8A98A" w14:textId="77777777" w:rsidR="00E76AE9" w:rsidRDefault="00E76AE9" w:rsidP="00AC121E">
            <w:pPr>
              <w:jc w:val="center"/>
              <w:rPr>
                <w:rFonts w:ascii="Calibri" w:hAnsi="Calibri"/>
              </w:rPr>
            </w:pPr>
            <w:r>
              <w:rPr>
                <w:rFonts w:ascii="Calibri" w:hAnsi="Calibri"/>
              </w:rPr>
              <w:t>Annuler l’action précédente</w:t>
            </w:r>
          </w:p>
        </w:tc>
        <w:tc>
          <w:tcPr>
            <w:tcW w:w="2410" w:type="dxa"/>
          </w:tcPr>
          <w:p w14:paraId="591CD1B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Bt-undo</w:t>
            </w:r>
          </w:p>
        </w:tc>
        <w:tc>
          <w:tcPr>
            <w:tcW w:w="2268" w:type="dxa"/>
          </w:tcPr>
          <w:p w14:paraId="41A58D3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0726E12E"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S’il existe une action à annuler, le bouton s’active</w:t>
            </w:r>
          </w:p>
          <w:p w14:paraId="79995AA7" w14:textId="77777777" w:rsidR="00E76AE9" w:rsidRDefault="00E76AE9" w:rsidP="00AC121E">
            <w:pPr>
              <w:ind w:left="459"/>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L’action précédente est     annulée</w:t>
            </w:r>
          </w:p>
          <w:p w14:paraId="0B37BAA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6B2AEE8D"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80F2435" w14:textId="77777777" w:rsidR="00E76AE9" w:rsidRDefault="00E76AE9" w:rsidP="00AC121E">
            <w:pPr>
              <w:jc w:val="center"/>
              <w:rPr>
                <w:rFonts w:ascii="Calibri" w:hAnsi="Calibri"/>
              </w:rPr>
            </w:pPr>
            <w:r>
              <w:rPr>
                <w:rFonts w:ascii="Calibri" w:hAnsi="Calibri"/>
              </w:rPr>
              <w:t>Refaire l’action qui vient d’être annulée</w:t>
            </w:r>
          </w:p>
        </w:tc>
        <w:tc>
          <w:tcPr>
            <w:tcW w:w="2410" w:type="dxa"/>
          </w:tcPr>
          <w:p w14:paraId="27ECFED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Bt-redo</w:t>
            </w:r>
          </w:p>
        </w:tc>
        <w:tc>
          <w:tcPr>
            <w:tcW w:w="2268" w:type="dxa"/>
          </w:tcPr>
          <w:p w14:paraId="49FA368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F0BD05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S’il existe une action à refaire, le bouton s’active</w:t>
            </w:r>
          </w:p>
          <w:p w14:paraId="23452D0B"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 L’action à refaire est refaite</w:t>
            </w:r>
          </w:p>
          <w:p w14:paraId="2FDDCDB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0F9DDFB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690E9314" w14:textId="77777777" w:rsidR="00E76AE9" w:rsidRDefault="00E76AE9" w:rsidP="00AC121E">
            <w:pPr>
              <w:jc w:val="center"/>
              <w:rPr>
                <w:rFonts w:ascii="Calibri" w:hAnsi="Calibri"/>
              </w:rPr>
            </w:pPr>
            <w:r>
              <w:rPr>
                <w:rFonts w:ascii="Calibri" w:hAnsi="Calibri"/>
              </w:rPr>
              <w:t>Valider la tournée afin de passer sur une autre zone et de confirmer les changements</w:t>
            </w:r>
          </w:p>
        </w:tc>
        <w:tc>
          <w:tcPr>
            <w:tcW w:w="2410" w:type="dxa"/>
          </w:tcPr>
          <w:p w14:paraId="6F2D49D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Bt-Valider</w:t>
            </w:r>
          </w:p>
        </w:tc>
        <w:tc>
          <w:tcPr>
            <w:tcW w:w="2268" w:type="dxa"/>
          </w:tcPr>
          <w:p w14:paraId="3776CCAB"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639696D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Les changements sont validés en interne</w:t>
            </w:r>
          </w:p>
          <w:p w14:paraId="23264E7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vers la fenêtre « Choix de la zone »</w:t>
            </w:r>
          </w:p>
        </w:tc>
      </w:tr>
      <w:tr w:rsidR="00E76AE9" w:rsidRPr="005D704C" w14:paraId="2F2A49A8"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69C1BD7" w14:textId="77777777" w:rsidR="00E76AE9" w:rsidRPr="0048070B" w:rsidRDefault="00E76AE9" w:rsidP="00AC121E">
            <w:pPr>
              <w:jc w:val="center"/>
              <w:rPr>
                <w:rFonts w:ascii="Calibri" w:hAnsi="Calibri"/>
              </w:rPr>
            </w:pPr>
            <w:r>
              <w:rPr>
                <w:rFonts w:ascii="Calibri" w:hAnsi="Calibri"/>
              </w:rPr>
              <w:t>Changer de zone</w:t>
            </w:r>
          </w:p>
        </w:tc>
        <w:tc>
          <w:tcPr>
            <w:tcW w:w="2410" w:type="dxa"/>
          </w:tcPr>
          <w:p w14:paraId="1DE4CEF7"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Bt-retour</w:t>
            </w:r>
          </w:p>
        </w:tc>
        <w:tc>
          <w:tcPr>
            <w:tcW w:w="2268" w:type="dxa"/>
          </w:tcPr>
          <w:p w14:paraId="6DE4949F"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75268F1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634D7FBC"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tc>
      </w:tr>
      <w:tr w:rsidR="00E76AE9" w:rsidRPr="005D704C" w14:paraId="7D5C1BA3"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4587D43" w14:textId="77777777" w:rsidR="00E76AE9" w:rsidRDefault="00E76AE9" w:rsidP="00AC121E">
            <w:pPr>
              <w:jc w:val="center"/>
              <w:rPr>
                <w:rFonts w:ascii="Calibri" w:hAnsi="Calibri"/>
              </w:rPr>
            </w:pPr>
            <w:r>
              <w:rPr>
                <w:rFonts w:ascii="Calibri" w:hAnsi="Calibri"/>
              </w:rPr>
              <w:t>Se déconnecter</w:t>
            </w:r>
          </w:p>
        </w:tc>
        <w:tc>
          <w:tcPr>
            <w:tcW w:w="2410" w:type="dxa"/>
          </w:tcPr>
          <w:p w14:paraId="51CA34E7" w14:textId="77777777" w:rsidR="00E76AE9"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r w:rsidRPr="00D30176">
              <w:rPr>
                <w:rFonts w:ascii="Calibri" w:hAnsi="Calibri"/>
              </w:rPr>
              <w:t>Bt-compte-superviseur</w:t>
            </w:r>
          </w:p>
          <w:p w14:paraId="555C5949" w14:textId="77777777" w:rsidR="00E76AE9" w:rsidRPr="00C73E15"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Bt-compte-superviseur-logout</w:t>
            </w:r>
          </w:p>
        </w:tc>
        <w:tc>
          <w:tcPr>
            <w:tcW w:w="2268" w:type="dxa"/>
          </w:tcPr>
          <w:p w14:paraId="52DA176A"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Survol</w:t>
            </w:r>
          </w:p>
          <w:p w14:paraId="13C12BC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p>
          <w:p w14:paraId="74BA3FB2"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82A82E8"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Une zone s’affiche en dessous du bouton superviseur, contenant un bouton Déconnecter</w:t>
            </w:r>
          </w:p>
          <w:p w14:paraId="01ECBFD9"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 Déconnecter » s’active</w:t>
            </w:r>
          </w:p>
          <w:p w14:paraId="728898D5"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C73E15">
              <w:rPr>
                <w:rFonts w:ascii="Calibri" w:hAnsi="Calibri"/>
              </w:rPr>
              <w:t>Bascule vers la page de connexion ?</w:t>
            </w:r>
          </w:p>
        </w:tc>
      </w:tr>
      <w:tr w:rsidR="00E76AE9" w:rsidRPr="005D704C" w14:paraId="06C895B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519D4183" w14:textId="77777777" w:rsidR="00E76AE9" w:rsidRPr="0048070B" w:rsidRDefault="00E76AE9" w:rsidP="00AC121E">
            <w:pPr>
              <w:jc w:val="center"/>
              <w:rPr>
                <w:rFonts w:ascii="Calibri" w:hAnsi="Calibri"/>
              </w:rPr>
            </w:pPr>
            <w:r>
              <w:rPr>
                <w:rFonts w:ascii="Calibri" w:hAnsi="Calibri"/>
              </w:rPr>
              <w:t>Passer en mode supervision</w:t>
            </w:r>
          </w:p>
        </w:tc>
        <w:tc>
          <w:tcPr>
            <w:tcW w:w="2410" w:type="dxa"/>
            <w:tcBorders>
              <w:top w:val="none" w:sz="0" w:space="0" w:color="auto"/>
              <w:bottom w:val="none" w:sz="0" w:space="0" w:color="auto"/>
            </w:tcBorders>
          </w:tcPr>
          <w:p w14:paraId="18E71DD4"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1 – Bt-retour</w:t>
            </w:r>
          </w:p>
          <w:p w14:paraId="756FFC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42FB95E"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2-</w:t>
            </w:r>
            <w:r>
              <w:rPr>
                <w:rFonts w:ascii="Calibri" w:hAnsi="Calibri"/>
              </w:rPr>
              <w:t xml:space="preserve"> Bt-Optimod</w:t>
            </w:r>
          </w:p>
        </w:tc>
        <w:tc>
          <w:tcPr>
            <w:tcW w:w="2268" w:type="dxa"/>
            <w:tcBorders>
              <w:top w:val="none" w:sz="0" w:space="0" w:color="auto"/>
              <w:bottom w:val="none" w:sz="0" w:space="0" w:color="auto"/>
            </w:tcBorders>
          </w:tcPr>
          <w:p w14:paraId="15E7346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p w14:paraId="61D2F4F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p w14:paraId="750B95FE"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Borders>
              <w:top w:val="none" w:sz="0" w:space="0" w:color="auto"/>
              <w:bottom w:val="none" w:sz="0" w:space="0" w:color="auto"/>
              <w:right w:val="none" w:sz="0" w:space="0" w:color="auto"/>
            </w:tcBorders>
          </w:tcPr>
          <w:p w14:paraId="5886264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p w14:paraId="2D789A6A"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du mode</w:t>
            </w:r>
          </w:p>
        </w:tc>
      </w:tr>
    </w:tbl>
    <w:p w14:paraId="6B060FB9" w14:textId="77777777" w:rsidR="00E76AE9" w:rsidRDefault="00E76AE9" w:rsidP="00E76AE9"/>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497AACB4"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71C97F" w14:textId="77777777" w:rsidR="00E76AE9" w:rsidRPr="00C33A8F" w:rsidRDefault="00E76AE9" w:rsidP="00AC121E">
            <w:pPr>
              <w:jc w:val="center"/>
              <w:rPr>
                <w:rFonts w:ascii="Calibri" w:hAnsi="Calibri"/>
              </w:rPr>
            </w:pPr>
            <w:r w:rsidRPr="00C33A8F">
              <w:rPr>
                <w:rFonts w:ascii="Calibri" w:hAnsi="Calibri"/>
              </w:rPr>
              <w:lastRenderedPageBreak/>
              <w:t>Obtenir des informations sur le destinataire de la livraison</w:t>
            </w:r>
          </w:p>
        </w:tc>
        <w:tc>
          <w:tcPr>
            <w:tcW w:w="2410" w:type="dxa"/>
          </w:tcPr>
          <w:p w14:paraId="014BE7BB"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C33A8F">
              <w:rPr>
                <w:rFonts w:ascii="Calibri" w:hAnsi="Calibri"/>
              </w:rPr>
              <w:t>Bt-</w:t>
            </w:r>
            <w:r>
              <w:rPr>
                <w:rFonts w:ascii="Calibri" w:hAnsi="Calibri"/>
              </w:rPr>
              <w:t>Nav-Contact</w:t>
            </w:r>
          </w:p>
        </w:tc>
        <w:tc>
          <w:tcPr>
            <w:tcW w:w="2268" w:type="dxa"/>
          </w:tcPr>
          <w:p w14:paraId="58059533"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Simple touch</w:t>
            </w:r>
          </w:p>
        </w:tc>
        <w:tc>
          <w:tcPr>
            <w:tcW w:w="3118" w:type="dxa"/>
          </w:tcPr>
          <w:p w14:paraId="69399C12" w14:textId="77777777" w:rsidR="00E76AE9"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62253BF9" w14:textId="77777777" w:rsidR="00E76AE9" w:rsidRPr="00C33A8F"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Une bulle avec les informations sur le contact apparaît</w:t>
            </w:r>
          </w:p>
        </w:tc>
      </w:tr>
      <w:tr w:rsidR="00E76AE9" w:rsidRPr="004A037E" w14:paraId="099007D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4048CA" w14:textId="77777777" w:rsidR="00E76AE9" w:rsidRPr="00C33A8F" w:rsidRDefault="00E76AE9" w:rsidP="00AC121E">
            <w:pPr>
              <w:jc w:val="center"/>
              <w:rPr>
                <w:rFonts w:ascii="Calibri" w:hAnsi="Calibri"/>
              </w:rPr>
            </w:pPr>
            <w:r>
              <w:rPr>
                <w:rFonts w:ascii="Calibri" w:hAnsi="Calibri"/>
              </w:rPr>
              <w:t>Signaler un incident</w:t>
            </w:r>
          </w:p>
        </w:tc>
        <w:tc>
          <w:tcPr>
            <w:tcW w:w="2410" w:type="dxa"/>
          </w:tcPr>
          <w:p w14:paraId="7735273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Bt-Alerte</w:t>
            </w:r>
          </w:p>
          <w:p w14:paraId="4D2EBE9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155305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CFFD96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Alerte-Item-Liste</w:t>
            </w:r>
          </w:p>
          <w:p w14:paraId="6E45251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DAD55F9" w14:textId="77777777" w:rsidR="00E76AE9" w:rsidRPr="00C33A8F"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Alerte-Bt-Signaler</w:t>
            </w:r>
          </w:p>
        </w:tc>
        <w:tc>
          <w:tcPr>
            <w:tcW w:w="2268" w:type="dxa"/>
          </w:tcPr>
          <w:p w14:paraId="2DC8114B"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r w:rsidRPr="00717324">
              <w:rPr>
                <w:rFonts w:ascii="Calibri" w:hAnsi="Calibri"/>
                <w:lang w:val="en-US"/>
              </w:rPr>
              <w:t>Simple touch</w:t>
            </w:r>
          </w:p>
          <w:p w14:paraId="6F4C2A02"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p>
          <w:p w14:paraId="57F47EAB"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p>
          <w:p w14:paraId="59AC4E58"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r w:rsidRPr="00717324">
              <w:rPr>
                <w:rFonts w:ascii="Calibri" w:hAnsi="Calibri"/>
                <w:lang w:val="en-US"/>
              </w:rPr>
              <w:t>Simple touch</w:t>
            </w:r>
          </w:p>
          <w:p w14:paraId="42467935"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p>
          <w:p w14:paraId="24A4CE08" w14:textId="77777777" w:rsidR="00E76AE9" w:rsidRPr="00717324"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lang w:val="en-US"/>
              </w:rPr>
            </w:pPr>
            <w:r w:rsidRPr="00717324">
              <w:rPr>
                <w:rFonts w:ascii="Calibri" w:hAnsi="Calibri"/>
                <w:lang w:val="en-US"/>
              </w:rPr>
              <w:t>Simple touch</w:t>
            </w:r>
          </w:p>
        </w:tc>
        <w:tc>
          <w:tcPr>
            <w:tcW w:w="3118" w:type="dxa"/>
          </w:tcPr>
          <w:p w14:paraId="6180D25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612076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Un pop-up indiquant les différentes options apparaît</w:t>
            </w:r>
          </w:p>
          <w:p w14:paraId="1CB201C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L’item sélectionné change de couleur</w:t>
            </w:r>
          </w:p>
          <w:p w14:paraId="73FB44E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disparaît</w:t>
            </w:r>
          </w:p>
        </w:tc>
      </w:tr>
      <w:tr w:rsidR="00E76AE9" w:rsidRPr="004A037E" w14:paraId="59CF143C"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7588E751" w14:textId="77777777" w:rsidR="00E76AE9" w:rsidRDefault="00E76AE9" w:rsidP="00AC121E">
            <w:pPr>
              <w:jc w:val="center"/>
              <w:rPr>
                <w:rFonts w:ascii="Calibri" w:hAnsi="Calibri"/>
              </w:rPr>
            </w:pPr>
            <w:r>
              <w:rPr>
                <w:rFonts w:ascii="Calibri" w:hAnsi="Calibri"/>
              </w:rPr>
              <w:t>Passer en mode navigation GPS</w:t>
            </w:r>
          </w:p>
        </w:tc>
        <w:tc>
          <w:tcPr>
            <w:tcW w:w="2410" w:type="dxa"/>
          </w:tcPr>
          <w:p w14:paraId="201EFB13"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Bt-Navigation</w:t>
            </w:r>
          </w:p>
        </w:tc>
        <w:tc>
          <w:tcPr>
            <w:tcW w:w="2268" w:type="dxa"/>
          </w:tcPr>
          <w:p w14:paraId="5F92CA1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Simple touch</w:t>
            </w:r>
          </w:p>
        </w:tc>
        <w:tc>
          <w:tcPr>
            <w:tcW w:w="3118" w:type="dxa"/>
          </w:tcPr>
          <w:p w14:paraId="1D5EB091"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4A85B9A"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en mode navigation GPS</w:t>
            </w:r>
          </w:p>
        </w:tc>
      </w:tr>
      <w:tr w:rsidR="00E76AE9" w:rsidRPr="004A037E" w14:paraId="735663A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483436" w14:textId="77777777" w:rsidR="00E76AE9" w:rsidRDefault="00E76AE9" w:rsidP="00AC121E">
            <w:pPr>
              <w:jc w:val="center"/>
              <w:rPr>
                <w:rFonts w:ascii="Calibri" w:hAnsi="Calibri"/>
              </w:rPr>
            </w:pPr>
            <w:r>
              <w:rPr>
                <w:rFonts w:ascii="Calibri" w:hAnsi="Calibri"/>
              </w:rPr>
              <w:t>Valider une livraison</w:t>
            </w:r>
          </w:p>
        </w:tc>
        <w:tc>
          <w:tcPr>
            <w:tcW w:w="2410" w:type="dxa"/>
          </w:tcPr>
          <w:p w14:paraId="0507E37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Bt-Nav-Terminer-livraison</w:t>
            </w:r>
          </w:p>
          <w:p w14:paraId="1AAE4325"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2A52A009"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3ED23896"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Terminer-input-horaire-depart</w:t>
            </w:r>
          </w:p>
          <w:p w14:paraId="21D198A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Terminer-zone-signature</w:t>
            </w:r>
          </w:p>
          <w:p w14:paraId="00D90C9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Terminer-bt-Valider</w:t>
            </w:r>
          </w:p>
        </w:tc>
        <w:tc>
          <w:tcPr>
            <w:tcW w:w="2268" w:type="dxa"/>
          </w:tcPr>
          <w:p w14:paraId="21C3D35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Simple touch</w:t>
            </w:r>
          </w:p>
          <w:p w14:paraId="70909BE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6BAFC8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E776B7C"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Simple touch puis sélection de l’heure</w:t>
            </w:r>
          </w:p>
          <w:p w14:paraId="46637227"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touch puis sélection de l’heure </w:t>
            </w:r>
          </w:p>
          <w:p w14:paraId="701F109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Ecriture manuscrite avec le doigt</w:t>
            </w:r>
          </w:p>
          <w:p w14:paraId="72CD5E0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Simple touch</w:t>
            </w:r>
          </w:p>
        </w:tc>
        <w:tc>
          <w:tcPr>
            <w:tcW w:w="3118" w:type="dxa"/>
          </w:tcPr>
          <w:p w14:paraId="4B9E253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0D0678A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terminer livraison apparaît</w:t>
            </w:r>
          </w:p>
          <w:p w14:paraId="4C4ECDE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r>
              <w:rPr>
                <w:rFonts w:ascii="Calibri" w:hAnsi="Calibri"/>
                <w:sz w:val="22"/>
              </w:rPr>
              <w:t>Un ecran de sélection de l’heure apparaît, puis l’heure est mise à jour lorsque la saisie est validée</w:t>
            </w:r>
          </w:p>
          <w:p w14:paraId="063DAB6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p>
          <w:p w14:paraId="06E44BE8"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signature apparaît en temps réel dans la zone</w:t>
            </w:r>
          </w:p>
          <w:p w14:paraId="7F40C870" w14:textId="77777777" w:rsidR="00E76AE9" w:rsidRPr="00EC7772"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 et le pop-up disparaît</w:t>
            </w:r>
          </w:p>
        </w:tc>
      </w:tr>
      <w:tr w:rsidR="00E76AE9" w:rsidRPr="004A037E" w14:paraId="0CE21CA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438E38A" w14:textId="77777777" w:rsidR="00E76AE9" w:rsidRDefault="00E76AE9" w:rsidP="00AC121E">
            <w:pPr>
              <w:jc w:val="center"/>
              <w:rPr>
                <w:rFonts w:ascii="Calibri" w:hAnsi="Calibri"/>
              </w:rPr>
            </w:pPr>
            <w:r>
              <w:rPr>
                <w:rFonts w:ascii="Calibri" w:hAnsi="Calibri"/>
              </w:rPr>
              <w:t>Signaler une livraison non effectuée</w:t>
            </w:r>
          </w:p>
        </w:tc>
        <w:tc>
          <w:tcPr>
            <w:tcW w:w="2410" w:type="dxa"/>
          </w:tcPr>
          <w:p w14:paraId="257E0D0F"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Bt-Nav-Terminer-livraison</w:t>
            </w:r>
          </w:p>
          <w:p w14:paraId="6FC7CFD0"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5F7C56D2"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401BA4A9"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Terminer-input-horaire-depart</w:t>
            </w:r>
          </w:p>
          <w:p w14:paraId="7F88B039"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Terminer-input-motif</w:t>
            </w:r>
          </w:p>
          <w:p w14:paraId="39DD69D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E31ABE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529BA39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Terminer-bt-Valider</w:t>
            </w:r>
          </w:p>
        </w:tc>
        <w:tc>
          <w:tcPr>
            <w:tcW w:w="2268" w:type="dxa"/>
          </w:tcPr>
          <w:p w14:paraId="37E0A5F6"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Simple touch</w:t>
            </w:r>
          </w:p>
          <w:p w14:paraId="404BA5BC"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3121EF3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DE21917"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Simple touch puis sélection de l’heure</w:t>
            </w:r>
          </w:p>
          <w:p w14:paraId="65E995F1"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touch puis sélection de l’heure </w:t>
            </w:r>
          </w:p>
          <w:p w14:paraId="4D2A31D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Saisir du texte</w:t>
            </w:r>
          </w:p>
          <w:p w14:paraId="66C7DA07"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1C042A3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66D45A7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Simple touch</w:t>
            </w:r>
          </w:p>
        </w:tc>
        <w:tc>
          <w:tcPr>
            <w:tcW w:w="3118" w:type="dxa"/>
          </w:tcPr>
          <w:p w14:paraId="7BA07DC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706D5C6"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pop-up terminer livraison apparaît</w:t>
            </w:r>
          </w:p>
          <w:p w14:paraId="3C43DEA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r>
              <w:rPr>
                <w:rFonts w:ascii="Calibri" w:hAnsi="Calibri"/>
                <w:sz w:val="22"/>
              </w:rPr>
              <w:t>Un ecran de sélection de l’heure apparaît, puis l’heure est mise à jour lorsque la saisie est validée</w:t>
            </w:r>
          </w:p>
          <w:p w14:paraId="12C27335"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p>
          <w:p w14:paraId="48CA825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clavier apparaît puis lorsque la saisie est validée la zone de texte est mise à jour</w:t>
            </w:r>
          </w:p>
          <w:p w14:paraId="1BF7CF8D" w14:textId="77777777" w:rsidR="00E76AE9" w:rsidRPr="00EC7772"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 et le pop-up disparaît</w:t>
            </w:r>
          </w:p>
        </w:tc>
      </w:tr>
    </w:tbl>
    <w:p w14:paraId="59730B7D" w14:textId="77777777" w:rsidR="00E76AE9" w:rsidRDefault="00E76AE9" w:rsidP="00E76AE9"/>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2E1F3D7D" w14:textId="60975293" w:rsidR="00E83129" w:rsidRPr="007122F5" w:rsidRDefault="00E83129" w:rsidP="00E83129">
      <w:pPr>
        <w:pStyle w:val="Title"/>
      </w:pPr>
      <w:r>
        <w:lastRenderedPageBreak/>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5"/>
      <w:headerReference w:type="default" r:id="rId36"/>
      <w:footerReference w:type="even" r:id="rId37"/>
      <w:footerReference w:type="default" r:id="rId38"/>
      <w:footerReference w:type="first" r:id="rId3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ACF73" w14:textId="77777777" w:rsidR="00045976" w:rsidRDefault="00045976" w:rsidP="0052090E">
      <w:r>
        <w:separator/>
      </w:r>
    </w:p>
  </w:endnote>
  <w:endnote w:type="continuationSeparator" w:id="0">
    <w:p w14:paraId="2F7E82CE" w14:textId="77777777" w:rsidR="00045976" w:rsidRDefault="00045976"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entury Schoolbook">
    <w:panose1 w:val="02040604050505020304"/>
    <w:charset w:val="00"/>
    <w:family w:val="roman"/>
    <w:pitch w:val="variable"/>
    <w:sig w:usb0="00000287" w:usb1="00000000" w:usb2="00000000" w:usb3="00000000" w:csb0="0000009F" w:csb1="00000000"/>
  </w:font>
  <w:font w:name="Ayuthaya">
    <w:charset w:val="00"/>
    <w:family w:val="auto"/>
    <w:pitch w:val="variable"/>
    <w:sig w:usb0="A10002FF" w:usb1="5000204A" w:usb2="00000020" w:usb3="00000000" w:csb0="000101FF" w:csb1="00000000"/>
  </w:font>
  <w:font w:name="Athelas Regular">
    <w:altName w:val="Corbel"/>
    <w:charset w:val="00"/>
    <w:family w:val="auto"/>
    <w:pitch w:val="variable"/>
    <w:sig w:usb0="A00000AF" w:usb1="5000205B" w:usb2="00000000" w:usb3="00000000" w:csb0="0000009B" w:csb1="00000000"/>
  </w:font>
  <w:font w:name="Consolas">
    <w:panose1 w:val="020B0609020204030204"/>
    <w:charset w:val="00"/>
    <w:family w:val="modern"/>
    <w:pitch w:val="fixed"/>
    <w:sig w:usb0="E10002FF" w:usb1="4000FCFF" w:usb2="00000009" w:usb3="00000000" w:csb0="0000019F" w:csb1="00000000"/>
  </w:font>
  <w:font w:name="Helvetica Neue Light">
    <w:altName w:val="Microsoft YaHei"/>
    <w:charset w:val="00"/>
    <w:family w:val="auto"/>
    <w:pitch w:val="variable"/>
    <w:sig w:usb0="A00002FF" w:usb1="5000205B" w:usb2="00000002" w:usb3="00000000" w:csb0="00000007" w:csb1="00000000"/>
  </w:font>
  <w:font w:name="Menlo Regular">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09FDB" w14:textId="77777777" w:rsidR="00717324" w:rsidRDefault="00717324"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717324" w:rsidRPr="00E8024A" w:rsidRDefault="00717324" w:rsidP="003C5676">
    <w:pPr>
      <w:pStyle w:val="Header"/>
      <w:pBdr>
        <w:between w:val="single" w:sz="4" w:space="1" w:color="4F81BD"/>
      </w:pBdr>
      <w:spacing w:line="276" w:lineRule="auto"/>
      <w:ind w:right="360"/>
      <w:jc w:val="center"/>
    </w:pPr>
    <w:r>
      <w:t>Plan d’assurance qualité - PLD-SPIE/QU/PAQ</w:t>
    </w:r>
  </w:p>
  <w:p w14:paraId="375D8928" w14:textId="77777777" w:rsidR="00717324" w:rsidRPr="00E8024A" w:rsidRDefault="00717324" w:rsidP="003C5676">
    <w:pPr>
      <w:pStyle w:val="Header"/>
      <w:pBdr>
        <w:between w:val="single" w:sz="4" w:space="1" w:color="4F81BD"/>
      </w:pBdr>
      <w:spacing w:line="276" w:lineRule="auto"/>
      <w:jc w:val="center"/>
    </w:pPr>
    <w:r>
      <w:rPr>
        <w:lang w:val="en-US"/>
      </w:rPr>
      <w:t>November 30, 2014</w:t>
    </w:r>
  </w:p>
  <w:p w14:paraId="1A639043" w14:textId="77777777" w:rsidR="00717324" w:rsidRDefault="00717324" w:rsidP="0052090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8DC98" w14:textId="77777777" w:rsidR="00717324" w:rsidRDefault="00717324"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716BB">
      <w:rPr>
        <w:rStyle w:val="PageNumber"/>
        <w:noProof/>
      </w:rPr>
      <w:t>36</w:t>
    </w:r>
    <w:r>
      <w:rPr>
        <w:rStyle w:val="PageNumber"/>
      </w:rPr>
      <w:fldChar w:fldCharType="end"/>
    </w:r>
  </w:p>
  <w:p w14:paraId="1533B320" w14:textId="77777777" w:rsidR="00717324" w:rsidRPr="00E8024A" w:rsidRDefault="00717324" w:rsidP="003C5676">
    <w:pPr>
      <w:pStyle w:val="Header"/>
      <w:pBdr>
        <w:between w:val="single" w:sz="4" w:space="1" w:color="4F81BD"/>
      </w:pBdr>
      <w:spacing w:line="276" w:lineRule="auto"/>
      <w:ind w:right="360"/>
      <w:jc w:val="center"/>
    </w:pPr>
    <w:r>
      <w:rPr>
        <w:noProof/>
        <w:lang w:eastAsia="fr-FR"/>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C03A5D6" w14:textId="77777777" w:rsidR="00717324" w:rsidRDefault="00717324"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4F03A" id="_x0000_t202" coordsize="21600,21600" o:spt="202" path="m,l,21600r21600,l21600,xe">
              <v:stroke joinstyle="miter"/>
              <v:path gradientshapeok="t" o:connecttype="rect"/>
            </v:shapetype>
            <v:shape id="Text Box 9" o:spid="_x0000_s1026" type="#_x0000_t202" style="position:absolute;left:0;text-align:left;margin-left:342pt;margin-top:-20.3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tYwIAALkEAAAOAAAAZHJzL2Uyb0RvYy54bWysVEuP2jAQvlfqf7B8hySUZ0RYZUFUldDu&#10;SlDt2TgORE08rm1IaLX/vWOHV7c9Vb0445lvxvP4JtOHpirJUWhTgExo1A0pEZJDVshdQr9ulp0x&#10;JcYymbESpEjoSRj6MPv4YVqrWPRgD2UmNMEg0sS1SujeWhUHgeF7UTHTBSUkGnPQFbN41bsg06zG&#10;6FUZ9MJwGNSgM6WBC2NQu2iNdObj57ng9jnPjbCkTCjmZv2p/bl1ZzCbsninmdoX/JwG+4csKlZI&#10;fPQaasEsIwdd/BGqKrgGA7ntcqgCyPOCC18DVhOF76pZ75kSvhZsjlHXNpn/F5Y/HV80KbKETiiR&#10;rMIRbURjySM0ZOK6UysTI2itEGYbVOOUfaVGrYB/MwgJ7jCtg0G060aT68p9sU6CjjiA07Xp7hXu&#10;on0aRcMQTRxtw/FgjLILevNW2tjPAirihIRqHKrPgB1XxrbQC8Q9JmFZlCXqWVzK3xQYs9UIz4zW&#10;m8WYCYoO6XLyU/s5H4x66Wgw6QzTQdTpR+G4k6Zhr7NYpmEa9pfzSf/x7Zznxd/3oS3ddcQ22waz&#10;cOIWshP2T0PLP6P4ssBaVszYF6aRcFg+LpF9xiMvoU4onCVK9qB//E3v8MgDtFJSI4ETar4fmBaU&#10;lF8kMmQS9fuO8f7Sx3Lwou8t23uLPFRzwB2JcF0V96LD2/Ii5hqqV9y11L2KJiY5vp1QexHntl0r&#10;3FUu0tSDkOOK2ZVcK36hjZvUpnllWp3HabF9T3ChOovfTbXFtmNMDxbywo/81tUz/3A/PGnOu+wW&#10;8P7uUbc/zuwXAAAA//8DAFBLAwQUAAYACAAAACEARi2Bst4AAAAKAQAADwAAAGRycy9kb3ducmV2&#10;LnhtbEyPzU7DMBCE70i8g7WVuLV2URRKiFMhpAqEuBD6AG5s4ijx2oqdH3h6lhMcd2Y0+015XN3A&#10;ZjPGzqOE/U4AM9h43WEr4fxx2h6AxaRQq8GjkfBlIhyr66tSFdov+G7mOrWMSjAWSoJNKRScx8Ya&#10;p+LOB4PkffrRqUTn2HI9qoXK3cBvhci5Ux3SB6uCebKm6evJSThNzy9u/uZTeK2bBW3op/NbL+XN&#10;Zn18AJbMmv7C8ItP6FAR08VPqCMbJOSHjLYkCdtM5MAocS8EKRey7jLgVcn/T6h+AAAA//8DAFBL&#10;AQItABQABgAIAAAAIQC2gziS/gAAAOEBAAATAAAAAAAAAAAAAAAAAAAAAABbQ29udGVudF9UeXBl&#10;c10ueG1sUEsBAi0AFAAGAAgAAAAhADj9If/WAAAAlAEAAAsAAAAAAAAAAAAAAAAALwEAAF9yZWxz&#10;Ly5yZWxzUEsBAi0AFAAGAAgAAAAhAAlb5i1jAgAAuQQAAA4AAAAAAAAAAAAAAAAALgIAAGRycy9l&#10;Mm9Eb2MueG1sUEsBAi0AFAAGAAgAAAAhAEYtgbLeAAAACgEAAA8AAAAAAAAAAAAAAAAAvQQAAGRy&#10;cy9kb3ducmV2LnhtbFBLBQYAAAAABAAEAPMAAADIBQAAAAA=&#10;" filled="f" stroked="f">
              <v:path arrowok="t"/>
              <v:textbox>
                <w:txbxContent>
                  <w:p w14:paraId="1C03A5D6" w14:textId="77777777" w:rsidR="00717324" w:rsidRDefault="00717324" w:rsidP="00CE06FC">
                    <w:pPr>
                      <w:jc w:val="center"/>
                    </w:pPr>
                  </w:p>
                </w:txbxContent>
              </v:textbox>
              <w10:wrap type="square"/>
            </v:shape>
          </w:pict>
        </mc:Fallback>
      </mc:AlternateContent>
    </w:r>
    <w:r>
      <w:t xml:space="preserve">                 </w:t>
    </w:r>
  </w:p>
  <w:p w14:paraId="7B6B887F" w14:textId="77777777" w:rsidR="00717324" w:rsidRDefault="00717324" w:rsidP="0052090E">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545F0" w14:textId="77777777" w:rsidR="00717324" w:rsidRDefault="00717324">
    <w:pPr>
      <w:pStyle w:val="Footer"/>
    </w:pPr>
    <w:r>
      <w:rPr>
        <w:noProof/>
        <w:lang w:eastAsia="fr-FR"/>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FA3D648" w14:textId="77777777" w:rsidR="00717324" w:rsidRDefault="00717324"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EF74C" id="_x0000_t202" coordsize="21600,21600" o:spt="202" path="m,l,21600r21600,l21600,xe">
              <v:stroke joinstyle="miter"/>
              <v:path gradientshapeok="t" o:connecttype="rect"/>
            </v:shapetype>
            <v:shape id="Text Box 3" o:spid="_x0000_s1027" type="#_x0000_t202" style="position:absolute;margin-left:-26.95pt;margin-top:-18.5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QaQIAAMAEAAAOAAAAZHJzL2Uyb0RvYy54bWysVF1P2zAUfZ+0/2D5vSTpUihRUxSKOk2q&#10;AKlMPLuO3URLfD3bJWET/33XTgMd29O0F8f2Pb4f59ybxVXfNuRJGFuDymlyFlMiFIeyVvucfn1Y&#10;T+aUWMdUyRpQIqfPwtKr5ccPi05nYgoVNKUwBJ0om3U6p5VzOosiyyvRMnsGWig0SjAtc3g0+6g0&#10;rEPvbRNN4/g86sCU2gAX1uLtzWCky+BfSsHdnZRWONLkFHNzYTVh3fk1Wi5YtjdMVzU/psH+IYuW&#10;1QqDvrq6YY6Rg6n/cNXW3IAF6c44tBFIWXMRasBqkvhdNduKaRFqQXKsfqXJ/j+3/Pbp3pC6zOmM&#10;EsValOhB9I5cQ08+eXY6bTMEbTXCXI/XqHKo1OoN8G8WIdEJZnhgEe3Z6KVp/RfrJPgQBXh+Jd1H&#10;4Xg5nSXpeYwmjrZ5jCwEVaK319pY91lAS/wmpwZFDRmwp411Pj7LRogPpmBdN00QtlG/XSBwuBGh&#10;M4bXLMNMcOuRPqeg2s/V7GJaXMwuJ+fFLJmkSTyfFEU8ndysi7iI0/XqMr1+8fygz/F94GEo3TPi&#10;+l0fmE1GHndQPiONBoY2tJqvayxpw6y7Zwb7DlnAWXJ3uMgGupzCcUdJBebH3+49HtsBrZR02Mc5&#10;td8PzAhKmi8KG+UySVPf+OGQYlV4MKeW3alFHdoV4KgkOLWah63Hu2bcSgPtI45c4aOiiSmOsXPq&#10;xu3KDdOFI8tFUQQQtrpmbqO2mo/d4wV76B+Z0UdVHbJ4C2PHs+yduAN2ULM4OJB1UN7zPLB6bEMc&#10;k6DJcaT9HJ6eA+rtx7P8BQAA//8DAFBLAwQUAAYACAAAACEAB3N1wuAAAAAKAQAADwAAAGRycy9k&#10;b3ducmV2LnhtbEyPy07DMBBF90j8gzWV2LVOGx5pGqdCSBUIsSH0A9zYxFHicRTbSeDrGVawu6M5&#10;unOmOC62Z5MefetQwHaTANNYO9ViI+D8cVpnwHyQqGTvUAv40h6O5fVVIXPlZnzXUxUaRiXocynA&#10;hDDknPvaaCv9xg0aaffpRisDjWPD1ShnKrc93yXJPbeyRbpg5KCfjK67KloBp/j8YqdvHofXqp7R&#10;DF08v3VC3KyWxwOwoJfwB8OvPqlDSU4XF1F51gtY36V7QimkD1tgRKS3OwoXAVm2B14W/P8L5Q8A&#10;AAD//wMAUEsBAi0AFAAGAAgAAAAhALaDOJL+AAAA4QEAABMAAAAAAAAAAAAAAAAAAAAAAFtDb250&#10;ZW50X1R5cGVzXS54bWxQSwECLQAUAAYACAAAACEAOP0h/9YAAACUAQAACwAAAAAAAAAAAAAAAAAv&#10;AQAAX3JlbHMvLnJlbHNQSwECLQAUAAYACAAAACEAKxNPkGkCAADABAAADgAAAAAAAAAAAAAAAAAu&#10;AgAAZHJzL2Uyb0RvYy54bWxQSwECLQAUAAYACAAAACEAB3N1wuAAAAAKAQAADwAAAAAAAAAAAAAA&#10;AADDBAAAZHJzL2Rvd25yZXYueG1sUEsFBgAAAAAEAAQA8wAAANAFAAAAAA==&#10;" filled="f" stroked="f">
              <v:path arrowok="t"/>
              <v:textbox>
                <w:txbxContent>
                  <w:p w14:paraId="0FA3D648" w14:textId="77777777" w:rsidR="00717324" w:rsidRDefault="00717324" w:rsidP="00962A17"/>
                </w:txbxContent>
              </v:textbox>
              <w10:wrap type="square"/>
            </v:shape>
          </w:pict>
        </mc:Fallback>
      </mc:AlternateContent>
    </w:r>
    <w:r>
      <w:ptab w:relativeTo="margin" w:alignment="center" w:leader="none"/>
    </w:r>
    <w:r>
      <w:rPr>
        <w:rFonts w:ascii="Helvetica" w:hAnsi="Helvetica" w:cs="Helvetica"/>
        <w:noProof/>
        <w:lang w:eastAsia="fr-FR"/>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eastAsia="fr-FR"/>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60D6553" w14:textId="77777777" w:rsidR="00717324" w:rsidRDefault="00717324"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A00F" id="Text Box 5" o:spid="_x0000_s1028" type="#_x0000_t202" style="position:absolute;margin-left:297pt;margin-top:-36.5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hZQIAAMAEAAAOAAAAZHJzL2Uyb0RvYy54bWysVE2P2jAQvVfqf7B8h4SIjyUirLIgqkpo&#10;dyWo9mwch0RNPK5tSLZV/3vHDmHptqeqFzOZeR7PvHnD4r6tK3IW2pQgEzoahpQIySEr5TGhX/ab&#10;wR0lxjKZsQqkSOirMPR++fHDolGxiKCAKhOaYBJp4kYltLBWxUFgeCFqZoaghMRgDrpmFj/1Mcg0&#10;azB7XQVRGE6DBnSmNHBhDHrXXZAuff48F9w+5bkRllQJxdqsP7U/D+4MlgsWHzVTRckvZbB/qKJm&#10;pcRHr6nWzDJy0uUfqeqSazCQ2yGHOoA8L7nwPWA3o/BdN7uCKeF7QXKMutJk/l9a/nh+1qTMEjql&#10;RLIaR7QXrSUP0JKJY6dRJkbQTiHMtujGKftOjdoC/2oQEtxgugsG0Y6NNte1+8U+CV7EAbxeSXev&#10;cHRG4WQ2DjHEMTYfjZ3tkr7dVtrYTwJq4oyEahyqr4Cdt8Z20B7iHpOwKasK/Syu5G8OzNl5hFdG&#10;d5vFWAmaDulq8lP7sZrMonQ2mQ+m6WQ0GI/Cu0GahtFgvUnDNBxvVvPxw89Lnf19z0PXumPEtofW&#10;Mxv1PB4ge0UaNXQyNIpvSmxpy4x9Zhp1hyzgLtknPPIKmoTCxaKkAP39b36HRzlglJIGdZxQ8+3E&#10;tKCk+ixRKJ5RFL7/GGNX+Ia+jRxuI/JUrwBXZYRbq7g3Hd5WvZlrqF9w5VL3KoaY5Ph2Qm1vrmy3&#10;XbiyXKSpB6HUFbNbuVO8V48b2L59YVpdpmqRxUfoFc/id8PtsN0005OFvPSTdzx3rF5kiGvitXNZ&#10;abeHt98e9fbHs/wFAAD//wMAUEsDBBQABgAIAAAAIQDXiw7x4AAAAAoBAAAPAAAAZHJzL2Rvd25y&#10;ZXYueG1sTI/NTsMwEITvSLyDtZW4tU74a5PGqRBSBUK9EPoAbmziKPHaip0feHqWExxnZzT7TXFY&#10;bM8mPYTWoYB0kwDTWDvVYiPg/HFc74CFKFHJ3qEW8KUDHMrrq0Lmys34rqcqNoxKMORSgInR55yH&#10;2mgrw8Z5jeR9usHKSHJouBrkTOW257dJ8sitbJE+GOn1s9F1V41WwHF8ebXTNx/9W1XPaHw3nk+d&#10;EDer5WkPLOol/oXhF5/QoSSmixtRBdYLeMjuaUsUsN7epcAokaU7ulwEbJMMeFnw/xPKHwAAAP//&#10;AwBQSwECLQAUAAYACAAAACEAtoM4kv4AAADhAQAAEwAAAAAAAAAAAAAAAAAAAAAAW0NvbnRlbnRf&#10;VHlwZXNdLnhtbFBLAQItABQABgAIAAAAIQA4/SH/1gAAAJQBAAALAAAAAAAAAAAAAAAAAC8BAABf&#10;cmVscy8ucmVsc1BLAQItABQABgAIAAAAIQCs9R/hZQIAAMAEAAAOAAAAAAAAAAAAAAAAAC4CAABk&#10;cnMvZTJvRG9jLnhtbFBLAQItABQABgAIAAAAIQDXiw7x4AAAAAoBAAAPAAAAAAAAAAAAAAAAAL8E&#10;AABkcnMvZG93bnJldi54bWxQSwUGAAAAAAQABADzAAAAzAUAAAAA&#10;" filled="f" stroked="f">
              <v:path arrowok="t"/>
              <v:textbox>
                <w:txbxContent>
                  <w:p w14:paraId="560D6553" w14:textId="77777777" w:rsidR="00717324" w:rsidRDefault="00717324" w:rsidP="00962A17"/>
                </w:txbxContent>
              </v:textbox>
              <w10:wrap type="squar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9CE51" w14:textId="77777777" w:rsidR="00045976" w:rsidRDefault="00045976" w:rsidP="0052090E">
      <w:r>
        <w:separator/>
      </w:r>
    </w:p>
  </w:footnote>
  <w:footnote w:type="continuationSeparator" w:id="0">
    <w:p w14:paraId="16AEDE50" w14:textId="77777777" w:rsidR="00045976" w:rsidRDefault="00045976" w:rsidP="005209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717324"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717324" w:rsidRPr="003C5676" w:rsidRDefault="00717324">
          <w:pPr>
            <w:pStyle w:val="Header"/>
            <w:spacing w:line="276" w:lineRule="auto"/>
            <w:rPr>
              <w:rFonts w:eastAsia="MS Gothic"/>
              <w:b/>
              <w:bCs/>
              <w:color w:val="4F81BD"/>
            </w:rPr>
          </w:pPr>
        </w:p>
      </w:tc>
      <w:tc>
        <w:tcPr>
          <w:tcW w:w="333" w:type="pct"/>
          <w:vMerge w:val="restart"/>
          <w:noWrap/>
          <w:vAlign w:val="center"/>
          <w:hideMark/>
        </w:tcPr>
        <w:p w14:paraId="4644463D" w14:textId="77777777" w:rsidR="00717324" w:rsidRPr="003C5676" w:rsidRDefault="00717324"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717324" w:rsidRPr="003C5676" w:rsidRDefault="00717324">
          <w:pPr>
            <w:pStyle w:val="Header"/>
            <w:spacing w:line="276" w:lineRule="auto"/>
            <w:rPr>
              <w:rFonts w:eastAsia="MS Gothic"/>
              <w:b/>
              <w:bCs/>
              <w:color w:val="4F81BD"/>
            </w:rPr>
          </w:pPr>
        </w:p>
      </w:tc>
    </w:tr>
    <w:tr w:rsidR="00717324"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717324" w:rsidRPr="003C5676" w:rsidRDefault="00717324">
          <w:pPr>
            <w:pStyle w:val="Header"/>
            <w:spacing w:line="276" w:lineRule="auto"/>
            <w:rPr>
              <w:rFonts w:eastAsia="MS Gothic"/>
              <w:b/>
              <w:bCs/>
              <w:color w:val="4F81BD"/>
            </w:rPr>
          </w:pPr>
        </w:p>
      </w:tc>
      <w:tc>
        <w:tcPr>
          <w:tcW w:w="0" w:type="auto"/>
          <w:vMerge/>
          <w:vAlign w:val="center"/>
          <w:hideMark/>
        </w:tcPr>
        <w:p w14:paraId="7C928F81" w14:textId="77777777" w:rsidR="00717324" w:rsidRPr="003C5676" w:rsidRDefault="00717324">
          <w:pPr>
            <w:rPr>
              <w:color w:val="4F81BD"/>
              <w:sz w:val="22"/>
              <w:szCs w:val="22"/>
            </w:rPr>
          </w:pPr>
        </w:p>
      </w:tc>
      <w:tc>
        <w:tcPr>
          <w:tcW w:w="2278" w:type="pct"/>
          <w:tcBorders>
            <w:top w:val="single" w:sz="4" w:space="0" w:color="4F81BD"/>
            <w:left w:val="nil"/>
            <w:bottom w:val="nil"/>
            <w:right w:val="nil"/>
          </w:tcBorders>
        </w:tcPr>
        <w:p w14:paraId="1D984A17" w14:textId="77777777" w:rsidR="00717324" w:rsidRPr="003C5676" w:rsidRDefault="00717324">
          <w:pPr>
            <w:pStyle w:val="Header"/>
            <w:spacing w:line="276" w:lineRule="auto"/>
            <w:rPr>
              <w:rFonts w:eastAsia="MS Gothic"/>
              <w:b/>
              <w:bCs/>
              <w:color w:val="4F81BD"/>
            </w:rPr>
          </w:pPr>
        </w:p>
      </w:tc>
    </w:tr>
  </w:tbl>
  <w:p w14:paraId="3ABB9A03" w14:textId="77777777" w:rsidR="00717324" w:rsidRDefault="007173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717324" w:rsidRPr="003C5676" w14:paraId="7540A1B7" w14:textId="77777777" w:rsidTr="003C5676">
      <w:trPr>
        <w:trHeight w:val="151"/>
      </w:trPr>
      <w:tc>
        <w:tcPr>
          <w:tcW w:w="2389" w:type="pct"/>
        </w:tcPr>
        <w:p w14:paraId="6ADB12AF" w14:textId="77777777" w:rsidR="00717324" w:rsidRPr="003C5676" w:rsidRDefault="00717324">
          <w:pPr>
            <w:pStyle w:val="Header"/>
            <w:spacing w:line="276" w:lineRule="auto"/>
            <w:rPr>
              <w:rFonts w:eastAsia="MS Gothic"/>
              <w:b/>
              <w:bCs/>
            </w:rPr>
          </w:pPr>
        </w:p>
      </w:tc>
      <w:tc>
        <w:tcPr>
          <w:tcW w:w="333" w:type="pct"/>
          <w:vMerge w:val="restart"/>
          <w:noWrap/>
          <w:vAlign w:val="center"/>
          <w:hideMark/>
        </w:tcPr>
        <w:p w14:paraId="7168B9BC" w14:textId="77777777" w:rsidR="00717324" w:rsidRPr="003C5676" w:rsidRDefault="00717324" w:rsidP="00DC224A">
          <w:pPr>
            <w:pStyle w:val="NoSpacing"/>
            <w:rPr>
              <w:rFonts w:ascii="Century Schoolbook" w:hAnsi="Century Schoolbook"/>
              <w:szCs w:val="20"/>
            </w:rPr>
          </w:pPr>
          <w:r>
            <w:rPr>
              <w:rFonts w:ascii="Century Schoolbook" w:hAnsi="Century Schoolbook"/>
              <w:sz w:val="20"/>
            </w:rPr>
            <w:t>Projet IHM – Rapport (H4103)</w:t>
          </w:r>
        </w:p>
      </w:tc>
      <w:tc>
        <w:tcPr>
          <w:tcW w:w="2278" w:type="pct"/>
        </w:tcPr>
        <w:p w14:paraId="59AA4C5E" w14:textId="77777777" w:rsidR="00717324" w:rsidRPr="003C5676" w:rsidRDefault="00717324">
          <w:pPr>
            <w:pStyle w:val="Header"/>
            <w:spacing w:line="276" w:lineRule="auto"/>
            <w:rPr>
              <w:rFonts w:eastAsia="MS Gothic"/>
              <w:b/>
              <w:bCs/>
              <w:color w:val="4F81BD"/>
            </w:rPr>
          </w:pPr>
        </w:p>
      </w:tc>
    </w:tr>
    <w:tr w:rsidR="00717324" w:rsidRPr="003C5676" w14:paraId="0AAD5C43" w14:textId="77777777" w:rsidTr="003C5676">
      <w:trPr>
        <w:trHeight w:val="150"/>
      </w:trPr>
      <w:tc>
        <w:tcPr>
          <w:tcW w:w="2389" w:type="pct"/>
        </w:tcPr>
        <w:p w14:paraId="4B88D514" w14:textId="77777777" w:rsidR="00717324" w:rsidRPr="003C5676" w:rsidRDefault="00717324">
          <w:pPr>
            <w:pStyle w:val="Header"/>
            <w:spacing w:line="276" w:lineRule="auto"/>
            <w:rPr>
              <w:rFonts w:eastAsia="MS Gothic"/>
              <w:b/>
              <w:bCs/>
            </w:rPr>
          </w:pPr>
        </w:p>
      </w:tc>
      <w:tc>
        <w:tcPr>
          <w:tcW w:w="0" w:type="auto"/>
          <w:vMerge/>
          <w:vAlign w:val="center"/>
          <w:hideMark/>
        </w:tcPr>
        <w:p w14:paraId="5B6333CF" w14:textId="77777777" w:rsidR="00717324" w:rsidRPr="003C5676" w:rsidRDefault="00717324">
          <w:pPr>
            <w:rPr>
              <w:color w:val="4F81BD"/>
              <w:sz w:val="22"/>
              <w:szCs w:val="22"/>
            </w:rPr>
          </w:pPr>
        </w:p>
      </w:tc>
      <w:tc>
        <w:tcPr>
          <w:tcW w:w="2278" w:type="pct"/>
        </w:tcPr>
        <w:p w14:paraId="07C77A59" w14:textId="77777777" w:rsidR="00717324" w:rsidRPr="003C5676" w:rsidRDefault="00717324">
          <w:pPr>
            <w:pStyle w:val="Header"/>
            <w:spacing w:line="276" w:lineRule="auto"/>
            <w:rPr>
              <w:rFonts w:eastAsia="MS Gothic"/>
              <w:b/>
              <w:bCs/>
              <w:color w:val="4F81BD"/>
            </w:rPr>
          </w:pPr>
        </w:p>
      </w:tc>
    </w:tr>
  </w:tbl>
  <w:p w14:paraId="37B92519" w14:textId="77777777" w:rsidR="00717324" w:rsidRDefault="007173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04"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4196D50"/>
    <w:multiLevelType w:val="hybridMultilevel"/>
    <w:tmpl w:val="5C06D7EA"/>
    <w:lvl w:ilvl="0" w:tplc="2B524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7B5F28"/>
    <w:multiLevelType w:val="hybridMultilevel"/>
    <w:tmpl w:val="C1F2FBB6"/>
    <w:lvl w:ilvl="0" w:tplc="750243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6"/>
  </w:num>
  <w:num w:numId="8">
    <w:abstractNumId w:val="8"/>
  </w:num>
  <w:num w:numId="9">
    <w:abstractNumId w:val="13"/>
  </w:num>
  <w:num w:numId="10">
    <w:abstractNumId w:val="11"/>
  </w:num>
  <w:num w:numId="11">
    <w:abstractNumId w:val="3"/>
  </w:num>
  <w:num w:numId="12">
    <w:abstractNumId w:val="7"/>
  </w:num>
  <w:num w:numId="13">
    <w:abstractNumId w:val="0"/>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45976"/>
    <w:rsid w:val="000716BB"/>
    <w:rsid w:val="00076170"/>
    <w:rsid w:val="00085C2C"/>
    <w:rsid w:val="000C5238"/>
    <w:rsid w:val="000F3523"/>
    <w:rsid w:val="001107AF"/>
    <w:rsid w:val="00114D7D"/>
    <w:rsid w:val="00121884"/>
    <w:rsid w:val="00163F4C"/>
    <w:rsid w:val="00170425"/>
    <w:rsid w:val="001C4879"/>
    <w:rsid w:val="001C494C"/>
    <w:rsid w:val="001D3804"/>
    <w:rsid w:val="00210A5D"/>
    <w:rsid w:val="00227B87"/>
    <w:rsid w:val="00233808"/>
    <w:rsid w:val="00240289"/>
    <w:rsid w:val="00241BE9"/>
    <w:rsid w:val="00281279"/>
    <w:rsid w:val="002910D1"/>
    <w:rsid w:val="002B53EA"/>
    <w:rsid w:val="00375BCD"/>
    <w:rsid w:val="00382EAA"/>
    <w:rsid w:val="0039118F"/>
    <w:rsid w:val="003957CD"/>
    <w:rsid w:val="003A46FB"/>
    <w:rsid w:val="003C5676"/>
    <w:rsid w:val="003D5ABD"/>
    <w:rsid w:val="004014CF"/>
    <w:rsid w:val="00405167"/>
    <w:rsid w:val="00467217"/>
    <w:rsid w:val="0049150D"/>
    <w:rsid w:val="0049310D"/>
    <w:rsid w:val="004A037E"/>
    <w:rsid w:val="004C5954"/>
    <w:rsid w:val="004C7C13"/>
    <w:rsid w:val="004D4185"/>
    <w:rsid w:val="004E11CC"/>
    <w:rsid w:val="004F1BF3"/>
    <w:rsid w:val="004F3152"/>
    <w:rsid w:val="00507E44"/>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3EFE"/>
    <w:rsid w:val="00706126"/>
    <w:rsid w:val="007122F5"/>
    <w:rsid w:val="0071604D"/>
    <w:rsid w:val="00717324"/>
    <w:rsid w:val="00721D9C"/>
    <w:rsid w:val="00731833"/>
    <w:rsid w:val="00732261"/>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55E8E"/>
    <w:rsid w:val="00A73DAE"/>
    <w:rsid w:val="00A8167B"/>
    <w:rsid w:val="00A873A4"/>
    <w:rsid w:val="00AA47EA"/>
    <w:rsid w:val="00AA4D29"/>
    <w:rsid w:val="00AC121E"/>
    <w:rsid w:val="00B20391"/>
    <w:rsid w:val="00B4126E"/>
    <w:rsid w:val="00B56879"/>
    <w:rsid w:val="00B63C71"/>
    <w:rsid w:val="00BA7C8F"/>
    <w:rsid w:val="00BB6B4F"/>
    <w:rsid w:val="00BE5600"/>
    <w:rsid w:val="00C020EB"/>
    <w:rsid w:val="00C1221B"/>
    <w:rsid w:val="00C1580D"/>
    <w:rsid w:val="00C20CD0"/>
    <w:rsid w:val="00C32BC7"/>
    <w:rsid w:val="00C4102A"/>
    <w:rsid w:val="00C916AC"/>
    <w:rsid w:val="00C93244"/>
    <w:rsid w:val="00CA02B1"/>
    <w:rsid w:val="00CA15B5"/>
    <w:rsid w:val="00CE06FC"/>
    <w:rsid w:val="00D17F09"/>
    <w:rsid w:val="00D27CEF"/>
    <w:rsid w:val="00D63D9D"/>
    <w:rsid w:val="00DB2F4F"/>
    <w:rsid w:val="00DC224A"/>
    <w:rsid w:val="00DF72D9"/>
    <w:rsid w:val="00E04087"/>
    <w:rsid w:val="00E45A50"/>
    <w:rsid w:val="00E674DE"/>
    <w:rsid w:val="00E67A85"/>
    <w:rsid w:val="00E76AE9"/>
    <w:rsid w:val="00E83129"/>
    <w:rsid w:val="00EB008E"/>
    <w:rsid w:val="00EB0E50"/>
    <w:rsid w:val="00EC7DBD"/>
    <w:rsid w:val="00F0419A"/>
    <w:rsid w:val="00F24376"/>
    <w:rsid w:val="00F47D4B"/>
    <w:rsid w:val="00FB43A7"/>
    <w:rsid w:val="00FC382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249364"/>
  <w14:defaultImageDpi w14:val="300"/>
  <w15:docId w15:val="{7EA410B8-CA2C-47C0-8AA9-E61B324E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324"/>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1">
    <w:name w:val="Grid Table 4 - Accent 1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3.org/1999/xlin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B0327B-05BA-4EDD-914F-080E0DF10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38</Pages>
  <Words>5975</Words>
  <Characters>32865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38763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Yassine Moreno</cp:lastModifiedBy>
  <cp:revision>17</cp:revision>
  <cp:lastPrinted>2014-11-30T22:00:00Z</cp:lastPrinted>
  <dcterms:created xsi:type="dcterms:W3CDTF">2014-12-26T12:52:00Z</dcterms:created>
  <dcterms:modified xsi:type="dcterms:W3CDTF">2015-01-09T14:31:00Z</dcterms:modified>
</cp:coreProperties>
</file>